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C679F" w14:textId="77777777" w:rsidR="00E46CBE" w:rsidRPr="00B867AD" w:rsidRDefault="00E46CBE" w:rsidP="00E46CBE">
      <w:pPr>
        <w:widowControl w:val="0"/>
        <w:autoSpaceDE w:val="0"/>
        <w:autoSpaceDN w:val="0"/>
        <w:adjustRightInd w:val="0"/>
        <w:jc w:val="center"/>
        <w:rPr>
          <w:rFonts w:asciiTheme="majorHAnsi" w:hAnsiTheme="majorHAnsi" w:cs="Calibri"/>
          <w:b/>
        </w:rPr>
      </w:pPr>
    </w:p>
    <w:p w14:paraId="31D01C33" w14:textId="77777777" w:rsidR="00895911" w:rsidRPr="00B867AD" w:rsidRDefault="00895911" w:rsidP="00895911">
      <w:pPr>
        <w:widowControl w:val="0"/>
        <w:autoSpaceDE w:val="0"/>
        <w:autoSpaceDN w:val="0"/>
        <w:adjustRightInd w:val="0"/>
        <w:jc w:val="center"/>
        <w:rPr>
          <w:rFonts w:asciiTheme="majorHAnsi" w:hAnsiTheme="majorHAnsi" w:cs="Calibri"/>
          <w:b/>
        </w:rPr>
      </w:pPr>
    </w:p>
    <w:p w14:paraId="17D6976A" w14:textId="77777777" w:rsidR="00BD3152" w:rsidRDefault="00BD3152" w:rsidP="00895911">
      <w:pPr>
        <w:widowControl w:val="0"/>
        <w:autoSpaceDE w:val="0"/>
        <w:autoSpaceDN w:val="0"/>
        <w:adjustRightInd w:val="0"/>
        <w:jc w:val="center"/>
        <w:rPr>
          <w:rFonts w:asciiTheme="majorHAnsi" w:hAnsiTheme="majorHAnsi" w:cs="Calibri"/>
          <w:b/>
        </w:rPr>
      </w:pPr>
    </w:p>
    <w:p w14:paraId="1E7B6A8B" w14:textId="06209DDD" w:rsidR="00895911" w:rsidRDefault="00895911" w:rsidP="00895911">
      <w:pPr>
        <w:widowControl w:val="0"/>
        <w:autoSpaceDE w:val="0"/>
        <w:autoSpaceDN w:val="0"/>
        <w:adjustRightInd w:val="0"/>
        <w:jc w:val="center"/>
        <w:rPr>
          <w:rFonts w:asciiTheme="majorHAnsi" w:hAnsiTheme="majorHAnsi" w:cs="Calibri"/>
          <w:b/>
        </w:rPr>
      </w:pPr>
      <w:r>
        <w:rPr>
          <w:rFonts w:asciiTheme="majorHAnsi" w:hAnsiTheme="majorHAnsi" w:cs="Calibri"/>
          <w:b/>
        </w:rPr>
        <w:t xml:space="preserve"> </w:t>
      </w:r>
      <w:r w:rsidR="00BD3152">
        <w:rPr>
          <w:rFonts w:asciiTheme="majorHAnsi" w:hAnsiTheme="majorHAnsi" w:cs="Calibri"/>
          <w:b/>
        </w:rPr>
        <w:t xml:space="preserve">HISTORY MAKING </w:t>
      </w:r>
      <w:r>
        <w:rPr>
          <w:rFonts w:asciiTheme="majorHAnsi" w:hAnsiTheme="majorHAnsi" w:cs="Calibri"/>
          <w:b/>
        </w:rPr>
        <w:t xml:space="preserve">“MICHAEL JACKSON: THE IMMORTAL WORLD TOUR” DOCUMENTARY </w:t>
      </w:r>
      <w:r w:rsidR="00761D71">
        <w:rPr>
          <w:rFonts w:asciiTheme="majorHAnsi" w:hAnsiTheme="majorHAnsi" w:cs="Calibri"/>
          <w:b/>
        </w:rPr>
        <w:t xml:space="preserve">BEING LAUNCHED BY CIRQUE DU SOLEIL </w:t>
      </w:r>
      <w:r>
        <w:rPr>
          <w:rFonts w:asciiTheme="majorHAnsi" w:hAnsiTheme="majorHAnsi" w:cs="Calibri"/>
          <w:b/>
        </w:rPr>
        <w:t>EXCLUSIVELY ON VIMEO</w:t>
      </w:r>
      <w:r w:rsidRPr="00B867AD">
        <w:rPr>
          <w:rFonts w:asciiTheme="majorHAnsi" w:hAnsiTheme="majorHAnsi" w:cs="Calibri"/>
          <w:b/>
        </w:rPr>
        <w:t xml:space="preserve"> </w:t>
      </w:r>
    </w:p>
    <w:p w14:paraId="7FB31056" w14:textId="546032E1" w:rsidR="00847641" w:rsidRPr="0062754C" w:rsidRDefault="00847641" w:rsidP="00847641">
      <w:pPr>
        <w:spacing w:before="100" w:beforeAutospacing="1" w:after="100" w:afterAutospacing="1"/>
        <w:rPr>
          <w:rFonts w:asciiTheme="majorHAnsi" w:hAnsiTheme="majorHAnsi" w:hint="eastAsia"/>
          <w:i/>
        </w:rPr>
      </w:pPr>
      <w:r w:rsidRPr="0062754C">
        <w:rPr>
          <w:rFonts w:asciiTheme="majorHAnsi" w:hAnsiTheme="majorHAnsi" w:hint="eastAsia"/>
          <w:i/>
        </w:rPr>
        <w:t xml:space="preserve">Four Continents, 27 Countries, 157 Cities, 500 Shows &amp; </w:t>
      </w:r>
      <w:r w:rsidR="00BD3152" w:rsidRPr="0062754C">
        <w:rPr>
          <w:rFonts w:asciiTheme="majorHAnsi" w:hAnsiTheme="majorHAnsi" w:hint="eastAsia"/>
          <w:i/>
        </w:rPr>
        <w:t>NOW</w:t>
      </w:r>
      <w:r w:rsidRPr="0062754C">
        <w:rPr>
          <w:rFonts w:asciiTheme="majorHAnsi" w:hAnsiTheme="majorHAnsi" w:hint="eastAsia"/>
          <w:i/>
        </w:rPr>
        <w:t xml:space="preserve"> </w:t>
      </w:r>
      <w:r w:rsidR="009D198C">
        <w:rPr>
          <w:rFonts w:asciiTheme="majorHAnsi" w:hAnsiTheme="majorHAnsi"/>
          <w:i/>
        </w:rPr>
        <w:t>o</w:t>
      </w:r>
      <w:r w:rsidRPr="0062754C">
        <w:rPr>
          <w:rFonts w:asciiTheme="majorHAnsi" w:hAnsiTheme="majorHAnsi" w:hint="eastAsia"/>
          <w:i/>
        </w:rPr>
        <w:t>n Vimeo On Demand</w:t>
      </w:r>
    </w:p>
    <w:p w14:paraId="1386BC24" w14:textId="77777777" w:rsidR="00895911" w:rsidRPr="0062754C" w:rsidRDefault="009D198C" w:rsidP="00895911">
      <w:pPr>
        <w:widowControl w:val="0"/>
        <w:autoSpaceDE w:val="0"/>
        <w:autoSpaceDN w:val="0"/>
        <w:adjustRightInd w:val="0"/>
        <w:jc w:val="center"/>
        <w:rPr>
          <w:rFonts w:asciiTheme="majorHAnsi" w:hAnsiTheme="majorHAnsi" w:cs="Calibri"/>
        </w:rPr>
      </w:pPr>
      <w:r w:rsidRPr="0062754C">
        <w:rPr>
          <w:rFonts w:asciiTheme="majorHAnsi" w:hAnsiTheme="majorHAnsi" w:cs="Calibri"/>
          <w:i/>
        </w:rPr>
        <w:t>“</w:t>
      </w:r>
      <w:r w:rsidR="00BD3152" w:rsidRPr="0062754C">
        <w:rPr>
          <w:rFonts w:asciiTheme="majorHAnsi" w:hAnsiTheme="majorHAnsi" w:cs="Calibri"/>
          <w:i/>
        </w:rPr>
        <w:t>A Thriller of a Show!</w:t>
      </w:r>
      <w:r w:rsidRPr="0062754C">
        <w:rPr>
          <w:rFonts w:asciiTheme="majorHAnsi" w:hAnsiTheme="majorHAnsi" w:cs="Calibri"/>
        </w:rPr>
        <w:t xml:space="preserve">” - </w:t>
      </w:r>
      <w:r w:rsidR="00BD3152" w:rsidRPr="0062754C">
        <w:rPr>
          <w:rFonts w:asciiTheme="majorHAnsi" w:hAnsiTheme="majorHAnsi" w:cs="Calibri"/>
        </w:rPr>
        <w:t>USA Today</w:t>
      </w:r>
    </w:p>
    <w:p w14:paraId="310B7692" w14:textId="098CB8BC" w:rsidR="00895911" w:rsidRPr="009E6838" w:rsidRDefault="00BD3152">
      <w:pPr>
        <w:widowControl w:val="0"/>
        <w:autoSpaceDE w:val="0"/>
        <w:autoSpaceDN w:val="0"/>
        <w:adjustRightInd w:val="0"/>
        <w:jc w:val="center"/>
        <w:rPr>
          <w:rFonts w:asciiTheme="majorHAnsi" w:hAnsiTheme="majorHAnsi" w:cs="Calibri"/>
          <w:i/>
        </w:rPr>
      </w:pPr>
      <w:r w:rsidRPr="009D198C">
        <w:rPr>
          <w:rFonts w:asciiTheme="majorHAnsi" w:hAnsiTheme="majorHAnsi" w:cs="Calibri"/>
          <w:i/>
        </w:rPr>
        <w:t xml:space="preserve"> </w:t>
      </w:r>
    </w:p>
    <w:p w14:paraId="1FD08E3E" w14:textId="77777777" w:rsidR="00895911" w:rsidRPr="00B867AD" w:rsidRDefault="00895911" w:rsidP="00895911">
      <w:pPr>
        <w:widowControl w:val="0"/>
        <w:autoSpaceDE w:val="0"/>
        <w:autoSpaceDN w:val="0"/>
        <w:adjustRightInd w:val="0"/>
        <w:jc w:val="center"/>
        <w:rPr>
          <w:rFonts w:asciiTheme="majorHAnsi" w:hAnsiTheme="majorHAnsi" w:cs="Calibri"/>
        </w:rPr>
      </w:pPr>
      <w:r>
        <w:rPr>
          <w:rFonts w:asciiTheme="majorHAnsi" w:hAnsiTheme="majorHAnsi" w:cs="Calibri"/>
          <w:noProof/>
        </w:rPr>
        <w:drawing>
          <wp:inline distT="0" distB="0" distL="0" distR="0" wp14:anchorId="023EB85B" wp14:editId="3B333880">
            <wp:extent cx="3552444" cy="52628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_container_mj_poster.png"/>
                    <pic:cNvPicPr/>
                  </pic:nvPicPr>
                  <pic:blipFill>
                    <a:blip r:embed="rId8">
                      <a:extLst>
                        <a:ext uri="{28A0092B-C50C-407E-A947-70E740481C1C}">
                          <a14:useLocalDpi xmlns:a14="http://schemas.microsoft.com/office/drawing/2010/main" val="0"/>
                        </a:ext>
                      </a:extLst>
                    </a:blip>
                    <a:stretch>
                      <a:fillRect/>
                    </a:stretch>
                  </pic:blipFill>
                  <pic:spPr>
                    <a:xfrm>
                      <a:off x="0" y="0"/>
                      <a:ext cx="3552499" cy="5262961"/>
                    </a:xfrm>
                    <a:prstGeom prst="rect">
                      <a:avLst/>
                    </a:prstGeom>
                  </pic:spPr>
                </pic:pic>
              </a:graphicData>
            </a:graphic>
          </wp:inline>
        </w:drawing>
      </w:r>
    </w:p>
    <w:p w14:paraId="1EED93C7" w14:textId="77777777" w:rsidR="009533B2" w:rsidRDefault="009533B2" w:rsidP="00895911">
      <w:pPr>
        <w:widowControl w:val="0"/>
        <w:autoSpaceDE w:val="0"/>
        <w:autoSpaceDN w:val="0"/>
        <w:adjustRightInd w:val="0"/>
        <w:rPr>
          <w:rFonts w:asciiTheme="majorHAnsi" w:hAnsiTheme="majorHAnsi" w:cs="Calibri"/>
          <w:b/>
        </w:rPr>
      </w:pPr>
    </w:p>
    <w:p w14:paraId="1B4AF610" w14:textId="5016C877" w:rsidR="00895911" w:rsidRDefault="0062754C" w:rsidP="00895911">
      <w:pPr>
        <w:widowControl w:val="0"/>
        <w:autoSpaceDE w:val="0"/>
        <w:autoSpaceDN w:val="0"/>
        <w:adjustRightInd w:val="0"/>
        <w:rPr>
          <w:rFonts w:asciiTheme="majorHAnsi" w:hAnsiTheme="majorHAnsi"/>
        </w:rPr>
      </w:pPr>
      <w:r>
        <w:rPr>
          <w:rFonts w:asciiTheme="majorHAnsi" w:hAnsiTheme="majorHAnsi" w:cs="Calibri"/>
          <w:b/>
        </w:rPr>
        <w:t>NEW YORK, March 11</w:t>
      </w:r>
      <w:bookmarkStart w:id="0" w:name="_GoBack"/>
      <w:bookmarkEnd w:id="0"/>
      <w:r w:rsidR="00895911" w:rsidRPr="00B867AD">
        <w:rPr>
          <w:rFonts w:asciiTheme="majorHAnsi" w:hAnsiTheme="majorHAnsi" w:cs="Calibri"/>
          <w:b/>
        </w:rPr>
        <w:t xml:space="preserve">, 2015 </w:t>
      </w:r>
      <w:r w:rsidR="00895911" w:rsidRPr="00B867AD">
        <w:rPr>
          <w:rFonts w:asciiTheme="majorHAnsi" w:hAnsiTheme="majorHAnsi"/>
          <w:b/>
        </w:rPr>
        <w:t xml:space="preserve">– </w:t>
      </w:r>
      <w:r w:rsidR="00895911" w:rsidRPr="00B867AD">
        <w:rPr>
          <w:rFonts w:asciiTheme="majorHAnsi" w:hAnsiTheme="majorHAnsi"/>
        </w:rPr>
        <w:t>After</w:t>
      </w:r>
      <w:r w:rsidR="00895911">
        <w:rPr>
          <w:rFonts w:asciiTheme="majorHAnsi" w:hAnsiTheme="majorHAnsi"/>
        </w:rPr>
        <w:t xml:space="preserve"> </w:t>
      </w:r>
      <w:r w:rsidR="00895911" w:rsidRPr="00E92A97">
        <w:rPr>
          <w:rFonts w:asciiTheme="majorHAnsi" w:hAnsiTheme="majorHAnsi"/>
        </w:rPr>
        <w:t xml:space="preserve">ranking as </w:t>
      </w:r>
      <w:r w:rsidR="00895911">
        <w:rPr>
          <w:rFonts w:asciiTheme="majorHAnsi" w:hAnsiTheme="majorHAnsi"/>
        </w:rPr>
        <w:t xml:space="preserve">one of </w:t>
      </w:r>
      <w:r w:rsidR="00895911" w:rsidRPr="00E92A97">
        <w:rPr>
          <w:rFonts w:asciiTheme="majorHAnsi" w:hAnsiTheme="majorHAnsi"/>
        </w:rPr>
        <w:t xml:space="preserve">the </w:t>
      </w:r>
      <w:r w:rsidR="00895911">
        <w:rPr>
          <w:rFonts w:asciiTheme="majorHAnsi" w:hAnsiTheme="majorHAnsi"/>
        </w:rPr>
        <w:t>highest grossing</w:t>
      </w:r>
      <w:r w:rsidR="00895911" w:rsidRPr="00E92A97">
        <w:rPr>
          <w:rFonts w:asciiTheme="majorHAnsi" w:hAnsiTheme="majorHAnsi"/>
        </w:rPr>
        <w:t xml:space="preserve"> tours in history, </w:t>
      </w:r>
      <w:r w:rsidR="00895911" w:rsidRPr="00E92A97">
        <w:rPr>
          <w:rFonts w:asciiTheme="majorHAnsi" w:hAnsiTheme="majorHAnsi"/>
          <w:i/>
        </w:rPr>
        <w:t>Michael Jackson THE IMMORTAL World Tour™– Documentary</w:t>
      </w:r>
      <w:r w:rsidR="00895911" w:rsidRPr="00E92A97">
        <w:rPr>
          <w:rFonts w:asciiTheme="majorHAnsi" w:hAnsiTheme="majorHAnsi"/>
        </w:rPr>
        <w:t xml:space="preserve"> launches globally on Vimeo On Demand: </w:t>
      </w:r>
      <w:hyperlink r:id="rId9" w:history="1">
        <w:r w:rsidR="00895911" w:rsidRPr="00E92A97">
          <w:rPr>
            <w:rStyle w:val="Hyperlink"/>
            <w:rFonts w:asciiTheme="majorHAnsi" w:hAnsiTheme="majorHAnsi"/>
          </w:rPr>
          <w:t>vimeo.com/</w:t>
        </w:r>
        <w:proofErr w:type="spellStart"/>
        <w:r w:rsidR="00895911" w:rsidRPr="00E92A97">
          <w:rPr>
            <w:rStyle w:val="Hyperlink"/>
            <w:rFonts w:asciiTheme="majorHAnsi" w:hAnsiTheme="majorHAnsi"/>
          </w:rPr>
          <w:t>ondemand</w:t>
        </w:r>
        <w:proofErr w:type="spellEnd"/>
        <w:r w:rsidR="00895911" w:rsidRPr="00E92A97">
          <w:rPr>
            <w:rStyle w:val="Hyperlink"/>
            <w:rFonts w:asciiTheme="majorHAnsi" w:hAnsiTheme="majorHAnsi"/>
          </w:rPr>
          <w:t>/</w:t>
        </w:r>
        <w:proofErr w:type="spellStart"/>
        <w:r w:rsidR="00895911" w:rsidRPr="00E92A97">
          <w:rPr>
            <w:rStyle w:val="Hyperlink"/>
            <w:rFonts w:asciiTheme="majorHAnsi" w:hAnsiTheme="majorHAnsi"/>
          </w:rPr>
          <w:t>MichaelJacksonImmortal</w:t>
        </w:r>
        <w:proofErr w:type="spellEnd"/>
      </w:hyperlink>
      <w:r w:rsidR="00895911">
        <w:rPr>
          <w:rFonts w:asciiTheme="majorHAnsi" w:hAnsiTheme="majorHAnsi"/>
        </w:rPr>
        <w:t xml:space="preserve">. </w:t>
      </w:r>
    </w:p>
    <w:p w14:paraId="25CE8334" w14:textId="77777777" w:rsidR="00895911" w:rsidRDefault="00895911" w:rsidP="00895911">
      <w:pPr>
        <w:widowControl w:val="0"/>
        <w:autoSpaceDE w:val="0"/>
        <w:autoSpaceDN w:val="0"/>
        <w:adjustRightInd w:val="0"/>
        <w:rPr>
          <w:rFonts w:asciiTheme="majorHAnsi" w:hAnsiTheme="majorHAnsi"/>
        </w:rPr>
      </w:pPr>
    </w:p>
    <w:p w14:paraId="7E8C2EFD" w14:textId="34C8603C" w:rsidR="00895911" w:rsidRDefault="00895911" w:rsidP="00895911">
      <w:pPr>
        <w:widowControl w:val="0"/>
        <w:autoSpaceDE w:val="0"/>
        <w:autoSpaceDN w:val="0"/>
        <w:adjustRightInd w:val="0"/>
        <w:rPr>
          <w:rFonts w:asciiTheme="majorHAnsi" w:hAnsiTheme="majorHAnsi"/>
        </w:rPr>
      </w:pPr>
      <w:r w:rsidRPr="004B075B">
        <w:rPr>
          <w:rFonts w:asciiTheme="majorHAnsi" w:hAnsiTheme="majorHAnsi"/>
        </w:rPr>
        <w:t>Created by Cirque du Soleil</w:t>
      </w:r>
      <w:r w:rsidR="00761D71">
        <w:rPr>
          <w:rFonts w:asciiTheme="majorHAnsi" w:hAnsiTheme="majorHAnsi"/>
        </w:rPr>
        <w:t xml:space="preserve"> and the Estate of Michael Jackson</w:t>
      </w:r>
      <w:r w:rsidRPr="004B075B">
        <w:rPr>
          <w:rFonts w:asciiTheme="majorHAnsi" w:hAnsiTheme="majorHAnsi"/>
        </w:rPr>
        <w:t xml:space="preserve"> and directed by Jamie </w:t>
      </w:r>
      <w:r w:rsidRPr="004B075B">
        <w:rPr>
          <w:rFonts w:asciiTheme="majorHAnsi" w:hAnsiTheme="majorHAnsi"/>
        </w:rPr>
        <w:lastRenderedPageBreak/>
        <w:t>King, the leading concert di</w:t>
      </w:r>
      <w:r>
        <w:rPr>
          <w:rFonts w:asciiTheme="majorHAnsi" w:hAnsiTheme="majorHAnsi"/>
        </w:rPr>
        <w:t xml:space="preserve">rector in pop music today, </w:t>
      </w:r>
      <w:r>
        <w:rPr>
          <w:rFonts w:asciiTheme="majorHAnsi" w:hAnsiTheme="majorHAnsi"/>
          <w:i/>
        </w:rPr>
        <w:t xml:space="preserve">THE IMMORTAL </w:t>
      </w:r>
      <w:r w:rsidRPr="00617574">
        <w:rPr>
          <w:rFonts w:asciiTheme="majorHAnsi" w:hAnsiTheme="majorHAnsi"/>
          <w:i/>
        </w:rPr>
        <w:t>World Tour</w:t>
      </w:r>
      <w:r>
        <w:rPr>
          <w:rFonts w:asciiTheme="majorHAnsi" w:hAnsiTheme="majorHAnsi"/>
        </w:rPr>
        <w:t xml:space="preserve"> combined</w:t>
      </w:r>
      <w:r w:rsidRPr="004B075B">
        <w:rPr>
          <w:rFonts w:asciiTheme="majorHAnsi" w:hAnsiTheme="majorHAnsi"/>
        </w:rPr>
        <w:t xml:space="preserve"> the excitement and innovation of Michael Jackson’s music and choreography with Cirque du Sole</w:t>
      </w:r>
      <w:r>
        <w:rPr>
          <w:rFonts w:asciiTheme="majorHAnsi" w:hAnsiTheme="majorHAnsi"/>
        </w:rPr>
        <w:t xml:space="preserve">il’s unparalleled creativity. </w:t>
      </w:r>
      <w:r w:rsidR="00BD3152" w:rsidRPr="0062754C">
        <w:rPr>
          <w:rFonts w:asciiTheme="majorHAnsi" w:hAnsiTheme="majorHAnsi"/>
          <w:i/>
        </w:rPr>
        <w:t xml:space="preserve">USA Today </w:t>
      </w:r>
      <w:r w:rsidR="00BD3152">
        <w:rPr>
          <w:rFonts w:asciiTheme="majorHAnsi" w:hAnsiTheme="majorHAnsi"/>
        </w:rPr>
        <w:t xml:space="preserve">called it </w:t>
      </w:r>
      <w:r w:rsidR="00BD3152" w:rsidRPr="009D198C">
        <w:rPr>
          <w:rFonts w:asciiTheme="majorHAnsi" w:hAnsiTheme="majorHAnsi"/>
          <w:i/>
        </w:rPr>
        <w:t>“A thriller of a show!</w:t>
      </w:r>
      <w:r w:rsidR="009D198C">
        <w:rPr>
          <w:rFonts w:asciiTheme="majorHAnsi" w:hAnsiTheme="majorHAnsi"/>
          <w:i/>
        </w:rPr>
        <w:t>”</w:t>
      </w:r>
      <w:r w:rsidR="00BD3152" w:rsidRPr="009D198C">
        <w:rPr>
          <w:rFonts w:asciiTheme="majorHAnsi" w:hAnsiTheme="majorHAnsi"/>
          <w:i/>
        </w:rPr>
        <w:t xml:space="preserve"> </w:t>
      </w:r>
      <w:r w:rsidRPr="00B867AD">
        <w:rPr>
          <w:rFonts w:asciiTheme="majorHAnsi" w:hAnsiTheme="majorHAnsi"/>
        </w:rPr>
        <w:t xml:space="preserve">The stylistic documentary showcases the creation of Cirque’s world-famous live touring show, and features more than 20 minutes of performance footage. </w:t>
      </w:r>
    </w:p>
    <w:p w14:paraId="62F39C97" w14:textId="77777777" w:rsidR="00895911" w:rsidRPr="002F0AFD" w:rsidRDefault="00895911" w:rsidP="00895911">
      <w:pPr>
        <w:rPr>
          <w:rFonts w:asciiTheme="majorHAnsi" w:hAnsiTheme="majorHAnsi"/>
        </w:rPr>
      </w:pPr>
    </w:p>
    <w:p w14:paraId="36CB3049" w14:textId="77777777" w:rsidR="00895911" w:rsidRPr="002F0AFD" w:rsidRDefault="00895911" w:rsidP="00895911">
      <w:pPr>
        <w:rPr>
          <w:rFonts w:asciiTheme="majorHAnsi" w:hAnsiTheme="majorHAnsi"/>
        </w:rPr>
      </w:pPr>
      <w:r w:rsidRPr="002F0AFD">
        <w:rPr>
          <w:rFonts w:asciiTheme="majorHAnsi" w:hAnsiTheme="majorHAnsi"/>
        </w:rPr>
        <w:t xml:space="preserve">Cirque du Soleil collaborator and film director Adrian Wills (All Together Now, </w:t>
      </w:r>
      <w:proofErr w:type="spellStart"/>
      <w:r w:rsidRPr="002F0AFD">
        <w:rPr>
          <w:rFonts w:asciiTheme="majorHAnsi" w:hAnsiTheme="majorHAnsi"/>
        </w:rPr>
        <w:t>Corteo</w:t>
      </w:r>
      <w:proofErr w:type="spellEnd"/>
      <w:r w:rsidRPr="002F0AFD">
        <w:rPr>
          <w:rFonts w:asciiTheme="majorHAnsi" w:hAnsiTheme="majorHAnsi"/>
        </w:rPr>
        <w:t>, Through the Curtain,</w:t>
      </w:r>
      <w:r>
        <w:rPr>
          <w:rFonts w:asciiTheme="majorHAnsi" w:hAnsiTheme="majorHAnsi"/>
        </w:rPr>
        <w:t xml:space="preserve"> </w:t>
      </w:r>
      <w:r w:rsidRPr="002F0AFD">
        <w:rPr>
          <w:rFonts w:asciiTheme="majorHAnsi" w:hAnsiTheme="majorHAnsi"/>
        </w:rPr>
        <w:t>Touch the Sky) incorporates rare archival Michael Jackson footage, early family photos and videos</w:t>
      </w:r>
      <w:r w:rsidR="00761D71">
        <w:rPr>
          <w:rFonts w:asciiTheme="majorHAnsi" w:hAnsiTheme="majorHAnsi"/>
        </w:rPr>
        <w:t xml:space="preserve"> obtained through his Estate</w:t>
      </w:r>
      <w:r w:rsidRPr="002F0AFD">
        <w:rPr>
          <w:rFonts w:asciiTheme="majorHAnsi" w:hAnsiTheme="majorHAnsi"/>
        </w:rPr>
        <w:t xml:space="preserve">, interviews with </w:t>
      </w:r>
      <w:r w:rsidR="00761D71">
        <w:rPr>
          <w:rFonts w:asciiTheme="majorHAnsi" w:hAnsiTheme="majorHAnsi"/>
        </w:rPr>
        <w:t xml:space="preserve">those close to Michael, including some of </w:t>
      </w:r>
      <w:r w:rsidRPr="002F0AFD">
        <w:rPr>
          <w:rFonts w:asciiTheme="majorHAnsi" w:hAnsiTheme="majorHAnsi"/>
        </w:rPr>
        <w:t>Michael’s family</w:t>
      </w:r>
      <w:r w:rsidR="00761D71">
        <w:rPr>
          <w:rFonts w:asciiTheme="majorHAnsi" w:hAnsiTheme="majorHAnsi"/>
        </w:rPr>
        <w:t>,</w:t>
      </w:r>
      <w:r w:rsidRPr="002F0AFD">
        <w:rPr>
          <w:rFonts w:asciiTheme="majorHAnsi" w:hAnsiTheme="majorHAnsi"/>
        </w:rPr>
        <w:t xml:space="preserve"> as well as the show musicians, dancers, choreographers and costume designers</w:t>
      </w:r>
      <w:r>
        <w:rPr>
          <w:rFonts w:asciiTheme="majorHAnsi" w:hAnsiTheme="majorHAnsi"/>
        </w:rPr>
        <w:t xml:space="preserve"> into the documentary. </w:t>
      </w:r>
    </w:p>
    <w:p w14:paraId="2C083BC9" w14:textId="77777777" w:rsidR="00895911" w:rsidRDefault="00895911" w:rsidP="00895911">
      <w:pPr>
        <w:rPr>
          <w:rFonts w:asciiTheme="majorHAnsi" w:hAnsiTheme="majorHAnsi"/>
        </w:rPr>
      </w:pPr>
    </w:p>
    <w:p w14:paraId="52EA4AA3" w14:textId="77777777" w:rsidR="00895911" w:rsidRDefault="00895911" w:rsidP="00895911">
      <w:pPr>
        <w:rPr>
          <w:rFonts w:asciiTheme="majorHAnsi" w:hAnsiTheme="majorHAnsi"/>
        </w:rPr>
      </w:pPr>
      <w:r w:rsidRPr="00533D7D">
        <w:rPr>
          <w:rFonts w:asciiTheme="majorHAnsi" w:hAnsiTheme="majorHAnsi"/>
        </w:rPr>
        <w:t>Aimed at lifelong fans as well as those experiencing Michael’s creative genius for the first time, the show captures the essence, soul and inspiration of the King of Pop, celebrating a legacy that cont</w:t>
      </w:r>
      <w:r>
        <w:rPr>
          <w:rFonts w:asciiTheme="majorHAnsi" w:hAnsiTheme="majorHAnsi"/>
        </w:rPr>
        <w:t>inues to transcend generations</w:t>
      </w:r>
      <w:r w:rsidRPr="004B075B">
        <w:rPr>
          <w:rFonts w:asciiTheme="majorHAnsi" w:hAnsiTheme="majorHAnsi"/>
        </w:rPr>
        <w:t>.</w:t>
      </w:r>
    </w:p>
    <w:p w14:paraId="013E2709" w14:textId="77777777" w:rsidR="00895911" w:rsidRPr="00B867AD" w:rsidRDefault="00895911" w:rsidP="00895911">
      <w:pPr>
        <w:widowControl w:val="0"/>
        <w:autoSpaceDE w:val="0"/>
        <w:autoSpaceDN w:val="0"/>
        <w:adjustRightInd w:val="0"/>
        <w:rPr>
          <w:rFonts w:asciiTheme="majorHAnsi" w:hAnsiTheme="majorHAnsi"/>
        </w:rPr>
      </w:pPr>
    </w:p>
    <w:p w14:paraId="486C3340" w14:textId="77777777" w:rsidR="00895911" w:rsidRDefault="00895911" w:rsidP="00895911">
      <w:pPr>
        <w:widowControl w:val="0"/>
        <w:autoSpaceDE w:val="0"/>
        <w:autoSpaceDN w:val="0"/>
        <w:adjustRightInd w:val="0"/>
        <w:rPr>
          <w:rFonts w:asciiTheme="majorHAnsi" w:hAnsiTheme="majorHAnsi"/>
          <w:i/>
        </w:rPr>
      </w:pPr>
      <w:r w:rsidRPr="000D4E57">
        <w:rPr>
          <w:rFonts w:asciiTheme="majorHAnsi" w:hAnsiTheme="majorHAnsi"/>
          <w:i/>
        </w:rPr>
        <w:t xml:space="preserve">The Immortal World Tour </w:t>
      </w:r>
      <w:r w:rsidRPr="000D4E57">
        <w:rPr>
          <w:rFonts w:asciiTheme="majorHAnsi" w:hAnsiTheme="majorHAnsi"/>
        </w:rPr>
        <w:t xml:space="preserve">ranks </w:t>
      </w:r>
      <w:r>
        <w:rPr>
          <w:rFonts w:asciiTheme="majorHAnsi" w:hAnsiTheme="majorHAnsi"/>
        </w:rPr>
        <w:t>as one of the</w:t>
      </w:r>
      <w:r w:rsidRPr="000D4E57">
        <w:rPr>
          <w:rFonts w:asciiTheme="majorHAnsi" w:hAnsiTheme="majorHAnsi"/>
        </w:rPr>
        <w:t xml:space="preserve"> highest grossing show</w:t>
      </w:r>
      <w:r>
        <w:rPr>
          <w:rFonts w:asciiTheme="majorHAnsi" w:hAnsiTheme="majorHAnsi"/>
        </w:rPr>
        <w:t>s</w:t>
      </w:r>
      <w:r w:rsidRPr="000D4E57">
        <w:rPr>
          <w:rFonts w:asciiTheme="majorHAnsi" w:hAnsiTheme="majorHAnsi"/>
        </w:rPr>
        <w:t xml:space="preserve"> in history with over $371M in revenue with ticket sales of 3.7 million from 141 cities in 27 countries.</w:t>
      </w:r>
    </w:p>
    <w:p w14:paraId="79F6F3D1" w14:textId="77777777" w:rsidR="00895911" w:rsidRPr="00B867AD" w:rsidRDefault="00895911" w:rsidP="00895911">
      <w:pPr>
        <w:widowControl w:val="0"/>
        <w:autoSpaceDE w:val="0"/>
        <w:autoSpaceDN w:val="0"/>
        <w:adjustRightInd w:val="0"/>
        <w:rPr>
          <w:rFonts w:asciiTheme="majorHAnsi" w:hAnsiTheme="majorHAnsi"/>
        </w:rPr>
      </w:pPr>
    </w:p>
    <w:p w14:paraId="11F48EDE" w14:textId="77777777" w:rsidR="00895911" w:rsidRPr="00B867AD" w:rsidRDefault="00895911" w:rsidP="00895911">
      <w:pPr>
        <w:widowControl w:val="0"/>
        <w:autoSpaceDE w:val="0"/>
        <w:autoSpaceDN w:val="0"/>
        <w:adjustRightInd w:val="0"/>
        <w:rPr>
          <w:rFonts w:asciiTheme="majorHAnsi" w:hAnsiTheme="majorHAnsi"/>
        </w:rPr>
      </w:pPr>
      <w:r w:rsidRPr="00B867AD">
        <w:rPr>
          <w:rFonts w:asciiTheme="majorHAnsi" w:hAnsiTheme="majorHAnsi"/>
        </w:rPr>
        <w:t xml:space="preserve">The film is available </w:t>
      </w:r>
      <w:r>
        <w:rPr>
          <w:rFonts w:asciiTheme="majorHAnsi" w:hAnsiTheme="majorHAnsi"/>
        </w:rPr>
        <w:t>today worldwide (except United Kingdom), for a $9.99 rental exclusively on</w:t>
      </w:r>
      <w:r w:rsidRPr="00B867AD">
        <w:rPr>
          <w:rFonts w:asciiTheme="majorHAnsi" w:hAnsiTheme="majorHAnsi"/>
        </w:rPr>
        <w:t xml:space="preserve"> </w:t>
      </w:r>
      <w:r>
        <w:rPr>
          <w:rFonts w:asciiTheme="majorHAnsi" w:hAnsiTheme="majorHAnsi"/>
        </w:rPr>
        <w:t>Vimeo. Viewers can also access subtitles available in German, Brazilian Portuguese, Spanish</w:t>
      </w:r>
      <w:r w:rsidRPr="009E6838">
        <w:rPr>
          <w:rFonts w:asciiTheme="majorHAnsi" w:hAnsiTheme="majorHAnsi"/>
        </w:rPr>
        <w:t xml:space="preserve"> and Japanese</w:t>
      </w:r>
      <w:r>
        <w:rPr>
          <w:rFonts w:asciiTheme="majorHAnsi" w:hAnsiTheme="majorHAnsi"/>
        </w:rPr>
        <w:t>, along with a French dubbed version</w:t>
      </w:r>
      <w:r w:rsidR="009533B2">
        <w:rPr>
          <w:rFonts w:asciiTheme="majorHAnsi" w:hAnsiTheme="majorHAnsi"/>
        </w:rPr>
        <w:t xml:space="preserve"> of the film</w:t>
      </w:r>
      <w:r>
        <w:rPr>
          <w:rFonts w:asciiTheme="majorHAnsi" w:hAnsiTheme="majorHAnsi"/>
        </w:rPr>
        <w:t xml:space="preserve">. </w:t>
      </w:r>
    </w:p>
    <w:p w14:paraId="6E198A86" w14:textId="77777777" w:rsidR="00895911" w:rsidRPr="00B867AD" w:rsidRDefault="00895911" w:rsidP="00895911">
      <w:pPr>
        <w:rPr>
          <w:rFonts w:asciiTheme="majorHAnsi" w:hAnsiTheme="majorHAnsi" w:cs="Helvetica"/>
          <w:u w:color="1049BC"/>
        </w:rPr>
      </w:pPr>
    </w:p>
    <w:p w14:paraId="64E43981" w14:textId="77777777" w:rsidR="00895911" w:rsidRPr="00B867AD" w:rsidRDefault="00895911" w:rsidP="00895911">
      <w:pPr>
        <w:rPr>
          <w:rFonts w:asciiTheme="majorHAnsi" w:hAnsiTheme="majorHAnsi"/>
          <w:b/>
          <w:color w:val="000000"/>
        </w:rPr>
      </w:pPr>
      <w:r w:rsidRPr="00B867AD">
        <w:rPr>
          <w:rFonts w:asciiTheme="majorHAnsi" w:hAnsiTheme="majorHAnsi"/>
          <w:b/>
          <w:color w:val="000000"/>
        </w:rPr>
        <w:t xml:space="preserve">ABOUT VIMEO </w:t>
      </w:r>
    </w:p>
    <w:p w14:paraId="227EE966" w14:textId="77777777" w:rsidR="00895911" w:rsidRPr="00B867AD" w:rsidRDefault="00895911" w:rsidP="00895911">
      <w:pPr>
        <w:rPr>
          <w:rFonts w:asciiTheme="majorHAnsi" w:hAnsiTheme="majorHAnsi"/>
          <w:color w:val="000000"/>
        </w:rPr>
      </w:pPr>
      <w:r w:rsidRPr="00B867AD">
        <w:rPr>
          <w:rFonts w:asciiTheme="majorHAnsi" w:hAnsiTheme="majorHAnsi"/>
          <w:color w:val="000000"/>
        </w:rPr>
        <w:t>Vimeo® is the high-quality video platform for creators and their audiences. Vimeo’s mission is to empower and inspire people around the world to create, share, and discover videos. Vimeo enables creators to sell original films and series worldwide through Vimeo On Demand, its open self-distribution platform. Vimeo has more than 30 million registered members and reaches a global monthly audience of over 170 million people. Founded in 2004 and based in New York City, Vimeo, LLC is an operating business of IAC (NASDAQ: IACI).</w:t>
      </w:r>
    </w:p>
    <w:p w14:paraId="79CCB83B" w14:textId="77777777" w:rsidR="00895911" w:rsidRDefault="00895911" w:rsidP="00895911">
      <w:pPr>
        <w:rPr>
          <w:rFonts w:asciiTheme="majorHAnsi" w:hAnsiTheme="majorHAnsi"/>
          <w:b/>
          <w:color w:val="000000"/>
        </w:rPr>
      </w:pPr>
    </w:p>
    <w:p w14:paraId="3DC4A8E5" w14:textId="77777777" w:rsidR="00895911" w:rsidRDefault="00895911" w:rsidP="00895911">
      <w:pPr>
        <w:rPr>
          <w:rFonts w:asciiTheme="majorHAnsi" w:hAnsiTheme="majorHAnsi"/>
          <w:b/>
          <w:color w:val="000000"/>
        </w:rPr>
      </w:pPr>
      <w:r w:rsidRPr="004B075B">
        <w:rPr>
          <w:rFonts w:asciiTheme="majorHAnsi" w:hAnsiTheme="majorHAnsi"/>
          <w:b/>
          <w:color w:val="000000"/>
        </w:rPr>
        <w:t>ABOUT CIRQUE DU SOLEIL</w:t>
      </w:r>
    </w:p>
    <w:p w14:paraId="3C901D9A" w14:textId="77777777" w:rsidR="00895911" w:rsidRPr="004B075B" w:rsidRDefault="00895911" w:rsidP="00895911">
      <w:pPr>
        <w:rPr>
          <w:rFonts w:asciiTheme="majorHAnsi" w:hAnsiTheme="majorHAnsi"/>
          <w:color w:val="000000"/>
        </w:rPr>
      </w:pPr>
      <w:r w:rsidRPr="004B075B">
        <w:rPr>
          <w:rFonts w:asciiTheme="majorHAnsi" w:hAnsiTheme="majorHAnsi"/>
          <w:color w:val="000000"/>
        </w:rPr>
        <w:t>The Cirque du Soleil Group is a Quebec-based organization providing high-quality artistic entertainment. The company and its divisions is a creative content provider for a wide variety of unique projects. In addition to shows, the company, which has its International Headquarters in Montreal, extends its creative talent to other spheres of activity. While maintaining stringent standards of artistic quality and originality, Cirque du Soleil brings to innovative projects the same energy and spirit that characterize each of its shows.</w:t>
      </w:r>
    </w:p>
    <w:p w14:paraId="7FCC7090" w14:textId="77777777" w:rsidR="00895911" w:rsidRPr="004B075B" w:rsidRDefault="00895911" w:rsidP="00895911">
      <w:pPr>
        <w:rPr>
          <w:rFonts w:asciiTheme="majorHAnsi" w:hAnsiTheme="majorHAnsi"/>
          <w:color w:val="000000"/>
        </w:rPr>
      </w:pPr>
    </w:p>
    <w:p w14:paraId="6107396C" w14:textId="77777777" w:rsidR="00895911" w:rsidRPr="004B075B" w:rsidRDefault="00895911" w:rsidP="00895911">
      <w:pPr>
        <w:rPr>
          <w:rFonts w:asciiTheme="majorHAnsi" w:hAnsiTheme="majorHAnsi"/>
          <w:color w:val="000000"/>
        </w:rPr>
      </w:pPr>
      <w:r w:rsidRPr="004B075B">
        <w:rPr>
          <w:rFonts w:asciiTheme="majorHAnsi" w:hAnsiTheme="majorHAnsi"/>
          <w:color w:val="000000"/>
        </w:rPr>
        <w:t>Cirque du Soleil Since its beginnings in 1984, close to 150 million spectators in over 300 cities on six continents have been thrilled by Cirque du Soleil.</w:t>
      </w:r>
    </w:p>
    <w:p w14:paraId="6D32E0D6" w14:textId="77777777" w:rsidR="00895911" w:rsidRPr="00B867AD" w:rsidRDefault="00895911" w:rsidP="00895911">
      <w:pPr>
        <w:rPr>
          <w:rFonts w:asciiTheme="majorHAnsi" w:hAnsiTheme="majorHAnsi"/>
          <w:b/>
          <w:color w:val="000000"/>
        </w:rPr>
      </w:pPr>
    </w:p>
    <w:p w14:paraId="53E87491" w14:textId="77777777" w:rsidR="00895911" w:rsidRPr="00B867AD" w:rsidRDefault="00895911" w:rsidP="00895911">
      <w:pPr>
        <w:rPr>
          <w:rFonts w:asciiTheme="majorHAnsi" w:hAnsiTheme="majorHAnsi"/>
          <w:b/>
          <w:color w:val="000000"/>
        </w:rPr>
      </w:pPr>
      <w:r w:rsidRPr="00B867AD">
        <w:rPr>
          <w:rFonts w:asciiTheme="majorHAnsi" w:hAnsiTheme="majorHAnsi"/>
          <w:b/>
          <w:color w:val="000000"/>
        </w:rPr>
        <w:lastRenderedPageBreak/>
        <w:t>Contacts:</w:t>
      </w:r>
    </w:p>
    <w:p w14:paraId="17CCBE36" w14:textId="77777777" w:rsidR="00895911" w:rsidRPr="00B867AD" w:rsidRDefault="00895911" w:rsidP="00895911">
      <w:pPr>
        <w:rPr>
          <w:rFonts w:asciiTheme="majorHAnsi" w:hAnsiTheme="majorHAnsi"/>
          <w:color w:val="000000"/>
        </w:rPr>
      </w:pPr>
    </w:p>
    <w:p w14:paraId="24A9E7CC" w14:textId="77777777" w:rsidR="00895911" w:rsidRDefault="00895911" w:rsidP="00895911">
      <w:pPr>
        <w:rPr>
          <w:rFonts w:asciiTheme="majorHAnsi" w:hAnsiTheme="majorHAnsi"/>
          <w:color w:val="000000"/>
        </w:rPr>
      </w:pPr>
      <w:r>
        <w:rPr>
          <w:rFonts w:asciiTheme="majorHAnsi" w:hAnsiTheme="majorHAnsi"/>
          <w:color w:val="000000"/>
        </w:rPr>
        <w:t xml:space="preserve">For Vimeo: </w:t>
      </w:r>
      <w:r>
        <w:rPr>
          <w:rFonts w:asciiTheme="majorHAnsi" w:hAnsiTheme="majorHAnsi"/>
          <w:color w:val="000000"/>
        </w:rPr>
        <w:br/>
        <w:t xml:space="preserve">Jessica Casano-Antonellis </w:t>
      </w:r>
    </w:p>
    <w:p w14:paraId="252E5035" w14:textId="77777777" w:rsidR="00895911" w:rsidRDefault="0062754C" w:rsidP="00895911">
      <w:pPr>
        <w:rPr>
          <w:rFonts w:asciiTheme="majorHAnsi" w:hAnsiTheme="majorHAnsi"/>
          <w:color w:val="000000"/>
        </w:rPr>
      </w:pPr>
      <w:hyperlink r:id="rId10" w:history="1">
        <w:r w:rsidR="00895911" w:rsidRPr="00EE093C">
          <w:rPr>
            <w:rStyle w:val="Hyperlink"/>
            <w:rFonts w:asciiTheme="majorHAnsi" w:hAnsiTheme="majorHAnsi"/>
          </w:rPr>
          <w:t>Jessica@vimeo.com</w:t>
        </w:r>
      </w:hyperlink>
      <w:r w:rsidR="00895911">
        <w:rPr>
          <w:rFonts w:asciiTheme="majorHAnsi" w:hAnsiTheme="majorHAnsi"/>
          <w:color w:val="000000"/>
        </w:rPr>
        <w:t xml:space="preserve"> </w:t>
      </w:r>
    </w:p>
    <w:p w14:paraId="7CC7C596" w14:textId="77777777" w:rsidR="00895911" w:rsidRDefault="00895911" w:rsidP="00895911">
      <w:pPr>
        <w:rPr>
          <w:rFonts w:asciiTheme="majorHAnsi" w:hAnsiTheme="majorHAnsi"/>
          <w:color w:val="000000"/>
        </w:rPr>
      </w:pPr>
      <w:r>
        <w:rPr>
          <w:rFonts w:asciiTheme="majorHAnsi" w:hAnsiTheme="majorHAnsi"/>
          <w:color w:val="000000"/>
        </w:rPr>
        <w:t xml:space="preserve"> </w:t>
      </w:r>
    </w:p>
    <w:p w14:paraId="16F3FE83" w14:textId="77777777" w:rsidR="00895911" w:rsidRDefault="00895911" w:rsidP="00895911">
      <w:pPr>
        <w:rPr>
          <w:rFonts w:asciiTheme="majorHAnsi" w:hAnsiTheme="majorHAnsi"/>
          <w:color w:val="000000"/>
        </w:rPr>
      </w:pPr>
      <w:r>
        <w:rPr>
          <w:rFonts w:asciiTheme="majorHAnsi" w:hAnsiTheme="majorHAnsi"/>
          <w:color w:val="000000"/>
        </w:rPr>
        <w:t>For Cirque du Soleil:</w:t>
      </w:r>
    </w:p>
    <w:p w14:paraId="2977942D" w14:textId="77777777" w:rsidR="00895911" w:rsidRDefault="00895911" w:rsidP="00895911">
      <w:pPr>
        <w:rPr>
          <w:rFonts w:asciiTheme="majorHAnsi" w:hAnsiTheme="majorHAnsi"/>
          <w:color w:val="000000"/>
        </w:rPr>
      </w:pPr>
      <w:r>
        <w:rPr>
          <w:rFonts w:asciiTheme="majorHAnsi" w:hAnsiTheme="majorHAnsi"/>
          <w:color w:val="000000"/>
        </w:rPr>
        <w:t>Renée-Claude Ménard</w:t>
      </w:r>
    </w:p>
    <w:p w14:paraId="6B7C38BE" w14:textId="77777777" w:rsidR="00895911" w:rsidRPr="00232F21" w:rsidRDefault="0062754C" w:rsidP="00895911">
      <w:pPr>
        <w:rPr>
          <w:rFonts w:asciiTheme="majorHAnsi" w:hAnsiTheme="majorHAnsi"/>
        </w:rPr>
      </w:pPr>
      <w:hyperlink r:id="rId11" w:history="1">
        <w:r w:rsidR="00895911" w:rsidRPr="007C3F88">
          <w:rPr>
            <w:rStyle w:val="Hyperlink"/>
            <w:rFonts w:asciiTheme="majorHAnsi" w:hAnsiTheme="majorHAnsi"/>
          </w:rPr>
          <w:t>rcm@cirquedusoleil.com</w:t>
        </w:r>
      </w:hyperlink>
      <w:r w:rsidR="00895911">
        <w:rPr>
          <w:rFonts w:asciiTheme="majorHAnsi" w:hAnsiTheme="majorHAnsi"/>
          <w:color w:val="000000"/>
        </w:rPr>
        <w:t xml:space="preserve"> </w:t>
      </w:r>
    </w:p>
    <w:p w14:paraId="1799CC49" w14:textId="77777777" w:rsidR="004B075B" w:rsidRPr="00232F21" w:rsidRDefault="00AA68E9" w:rsidP="00E46CBE">
      <w:pPr>
        <w:rPr>
          <w:rFonts w:asciiTheme="majorHAnsi" w:hAnsiTheme="majorHAnsi"/>
        </w:rPr>
      </w:pPr>
      <w:r>
        <w:rPr>
          <w:rFonts w:asciiTheme="majorHAnsi" w:hAnsiTheme="majorHAnsi"/>
          <w:color w:val="000000"/>
        </w:rPr>
        <w:t xml:space="preserve"> </w:t>
      </w:r>
    </w:p>
    <w:sectPr w:rsidR="004B075B" w:rsidRPr="00232F21" w:rsidSect="00B76F26">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D96B8" w14:textId="77777777" w:rsidR="00211398" w:rsidRDefault="00211398" w:rsidP="00E46CBE">
      <w:r>
        <w:separator/>
      </w:r>
    </w:p>
  </w:endnote>
  <w:endnote w:type="continuationSeparator" w:id="0">
    <w:p w14:paraId="760CC295" w14:textId="77777777" w:rsidR="00211398" w:rsidRDefault="00211398" w:rsidP="00E4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B5E3F" w14:textId="77777777" w:rsidR="00211398" w:rsidRDefault="00211398" w:rsidP="00E46CBE">
      <w:r>
        <w:separator/>
      </w:r>
    </w:p>
  </w:footnote>
  <w:footnote w:type="continuationSeparator" w:id="0">
    <w:p w14:paraId="7B8B4F8A" w14:textId="77777777" w:rsidR="00211398" w:rsidRDefault="00211398" w:rsidP="00E46C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D791" w14:textId="77777777" w:rsidR="003C0610" w:rsidRDefault="003C0610">
    <w:pPr>
      <w:pStyle w:val="Header"/>
    </w:pPr>
    <w:r>
      <w:rPr>
        <w:noProof/>
      </w:rPr>
      <w:drawing>
        <wp:anchor distT="0" distB="0" distL="114300" distR="114300" simplePos="0" relativeHeight="251659264" behindDoc="0" locked="0" layoutInCell="1" allowOverlap="1" wp14:anchorId="622649D9" wp14:editId="71EBFA72">
          <wp:simplePos x="0" y="0"/>
          <wp:positionH relativeFrom="margin">
            <wp:posOffset>1714500</wp:posOffset>
          </wp:positionH>
          <wp:positionV relativeFrom="margin">
            <wp:posOffset>-800100</wp:posOffset>
          </wp:positionV>
          <wp:extent cx="2086610" cy="590550"/>
          <wp:effectExtent l="0" t="0" r="0" b="0"/>
          <wp:wrapSquare wrapText="bothSides"/>
          <wp:docPr id="3" name="Picture 6" descr="Vim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me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59055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603E"/>
    <w:multiLevelType w:val="hybridMultilevel"/>
    <w:tmpl w:val="F3F6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2F1175"/>
    <w:multiLevelType w:val="hybridMultilevel"/>
    <w:tmpl w:val="EE0E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B727FE"/>
    <w:multiLevelType w:val="hybridMultilevel"/>
    <w:tmpl w:val="02DE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CBE"/>
    <w:rsid w:val="0000092F"/>
    <w:rsid w:val="0000119E"/>
    <w:rsid w:val="00002CB8"/>
    <w:rsid w:val="00005990"/>
    <w:rsid w:val="0002451A"/>
    <w:rsid w:val="000913BF"/>
    <w:rsid w:val="000D4E57"/>
    <w:rsid w:val="000E42C8"/>
    <w:rsid w:val="000E764A"/>
    <w:rsid w:val="00144F08"/>
    <w:rsid w:val="001F1326"/>
    <w:rsid w:val="00211398"/>
    <w:rsid w:val="00232F21"/>
    <w:rsid w:val="00252D5E"/>
    <w:rsid w:val="00274264"/>
    <w:rsid w:val="002B1869"/>
    <w:rsid w:val="002C18F6"/>
    <w:rsid w:val="002D0125"/>
    <w:rsid w:val="002D2484"/>
    <w:rsid w:val="002E57DB"/>
    <w:rsid w:val="002F0AFD"/>
    <w:rsid w:val="003B63A7"/>
    <w:rsid w:val="003C0610"/>
    <w:rsid w:val="004123F8"/>
    <w:rsid w:val="00421551"/>
    <w:rsid w:val="004312B7"/>
    <w:rsid w:val="00496515"/>
    <w:rsid w:val="004B075B"/>
    <w:rsid w:val="004D386A"/>
    <w:rsid w:val="004D5396"/>
    <w:rsid w:val="00531DA4"/>
    <w:rsid w:val="00533D7D"/>
    <w:rsid w:val="00537B60"/>
    <w:rsid w:val="00540B47"/>
    <w:rsid w:val="00587A16"/>
    <w:rsid w:val="005E2B21"/>
    <w:rsid w:val="005F3D91"/>
    <w:rsid w:val="00617574"/>
    <w:rsid w:val="0062754C"/>
    <w:rsid w:val="006338EA"/>
    <w:rsid w:val="006631AF"/>
    <w:rsid w:val="00693ED6"/>
    <w:rsid w:val="006C4E68"/>
    <w:rsid w:val="006F68C9"/>
    <w:rsid w:val="00761D71"/>
    <w:rsid w:val="007B4ADE"/>
    <w:rsid w:val="007F7BFF"/>
    <w:rsid w:val="00847641"/>
    <w:rsid w:val="008812E8"/>
    <w:rsid w:val="00895911"/>
    <w:rsid w:val="008C2C24"/>
    <w:rsid w:val="009533B2"/>
    <w:rsid w:val="00985E7C"/>
    <w:rsid w:val="009D198C"/>
    <w:rsid w:val="00A2061C"/>
    <w:rsid w:val="00AA68E9"/>
    <w:rsid w:val="00AC7342"/>
    <w:rsid w:val="00B76F26"/>
    <w:rsid w:val="00B867AD"/>
    <w:rsid w:val="00B878D9"/>
    <w:rsid w:val="00BD3152"/>
    <w:rsid w:val="00BD425A"/>
    <w:rsid w:val="00C4105B"/>
    <w:rsid w:val="00C4138B"/>
    <w:rsid w:val="00C56DBE"/>
    <w:rsid w:val="00C76163"/>
    <w:rsid w:val="00CA21EC"/>
    <w:rsid w:val="00CE45F1"/>
    <w:rsid w:val="00D313A1"/>
    <w:rsid w:val="00D5432A"/>
    <w:rsid w:val="00E26279"/>
    <w:rsid w:val="00E46CBE"/>
    <w:rsid w:val="00E47058"/>
    <w:rsid w:val="00E82717"/>
    <w:rsid w:val="00E87926"/>
    <w:rsid w:val="00E92A97"/>
    <w:rsid w:val="00EC6CF8"/>
    <w:rsid w:val="00F0292F"/>
    <w:rsid w:val="00F2124D"/>
    <w:rsid w:val="00F45101"/>
    <w:rsid w:val="00F50C7C"/>
    <w:rsid w:val="00F534AA"/>
    <w:rsid w:val="00F612FA"/>
    <w:rsid w:val="00FC7ACD"/>
    <w:rsid w:val="00FF3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C12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CBE"/>
    <w:pPr>
      <w:tabs>
        <w:tab w:val="center" w:pos="4320"/>
        <w:tab w:val="right" w:pos="8640"/>
      </w:tabs>
    </w:pPr>
  </w:style>
  <w:style w:type="character" w:customStyle="1" w:styleId="HeaderChar">
    <w:name w:val="Header Char"/>
    <w:basedOn w:val="DefaultParagraphFont"/>
    <w:link w:val="Header"/>
    <w:uiPriority w:val="99"/>
    <w:rsid w:val="00E46CBE"/>
  </w:style>
  <w:style w:type="paragraph" w:styleId="Footer">
    <w:name w:val="footer"/>
    <w:basedOn w:val="Normal"/>
    <w:link w:val="FooterChar"/>
    <w:uiPriority w:val="99"/>
    <w:unhideWhenUsed/>
    <w:rsid w:val="00E46CBE"/>
    <w:pPr>
      <w:tabs>
        <w:tab w:val="center" w:pos="4320"/>
        <w:tab w:val="right" w:pos="8640"/>
      </w:tabs>
    </w:pPr>
  </w:style>
  <w:style w:type="character" w:customStyle="1" w:styleId="FooterChar">
    <w:name w:val="Footer Char"/>
    <w:basedOn w:val="DefaultParagraphFont"/>
    <w:link w:val="Footer"/>
    <w:uiPriority w:val="99"/>
    <w:rsid w:val="00E46CBE"/>
  </w:style>
  <w:style w:type="paragraph" w:styleId="BalloonText">
    <w:name w:val="Balloon Text"/>
    <w:basedOn w:val="Normal"/>
    <w:link w:val="BalloonTextChar"/>
    <w:uiPriority w:val="99"/>
    <w:semiHidden/>
    <w:unhideWhenUsed/>
    <w:rsid w:val="008C2C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C24"/>
    <w:rPr>
      <w:rFonts w:ascii="Lucida Grande" w:hAnsi="Lucida Grande" w:cs="Lucida Grande"/>
      <w:sz w:val="18"/>
      <w:szCs w:val="18"/>
    </w:rPr>
  </w:style>
  <w:style w:type="paragraph" w:styleId="ListParagraph">
    <w:name w:val="List Paragraph"/>
    <w:basedOn w:val="Normal"/>
    <w:uiPriority w:val="34"/>
    <w:qFormat/>
    <w:rsid w:val="00C4138B"/>
    <w:pPr>
      <w:ind w:left="720"/>
      <w:contextualSpacing/>
    </w:pPr>
  </w:style>
  <w:style w:type="character" w:styleId="Hyperlink">
    <w:name w:val="Hyperlink"/>
    <w:basedOn w:val="DefaultParagraphFont"/>
    <w:uiPriority w:val="99"/>
    <w:unhideWhenUsed/>
    <w:rsid w:val="004D5396"/>
    <w:rPr>
      <w:color w:val="0000FF" w:themeColor="hyperlink"/>
      <w:u w:val="single"/>
    </w:rPr>
  </w:style>
  <w:style w:type="character" w:styleId="FollowedHyperlink">
    <w:name w:val="FollowedHyperlink"/>
    <w:basedOn w:val="DefaultParagraphFont"/>
    <w:uiPriority w:val="99"/>
    <w:semiHidden/>
    <w:unhideWhenUsed/>
    <w:rsid w:val="000E42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CBE"/>
    <w:pPr>
      <w:tabs>
        <w:tab w:val="center" w:pos="4320"/>
        <w:tab w:val="right" w:pos="8640"/>
      </w:tabs>
    </w:pPr>
  </w:style>
  <w:style w:type="character" w:customStyle="1" w:styleId="HeaderChar">
    <w:name w:val="Header Char"/>
    <w:basedOn w:val="DefaultParagraphFont"/>
    <w:link w:val="Header"/>
    <w:uiPriority w:val="99"/>
    <w:rsid w:val="00E46CBE"/>
  </w:style>
  <w:style w:type="paragraph" w:styleId="Footer">
    <w:name w:val="footer"/>
    <w:basedOn w:val="Normal"/>
    <w:link w:val="FooterChar"/>
    <w:uiPriority w:val="99"/>
    <w:unhideWhenUsed/>
    <w:rsid w:val="00E46CBE"/>
    <w:pPr>
      <w:tabs>
        <w:tab w:val="center" w:pos="4320"/>
        <w:tab w:val="right" w:pos="8640"/>
      </w:tabs>
    </w:pPr>
  </w:style>
  <w:style w:type="character" w:customStyle="1" w:styleId="FooterChar">
    <w:name w:val="Footer Char"/>
    <w:basedOn w:val="DefaultParagraphFont"/>
    <w:link w:val="Footer"/>
    <w:uiPriority w:val="99"/>
    <w:rsid w:val="00E46CBE"/>
  </w:style>
  <w:style w:type="paragraph" w:styleId="BalloonText">
    <w:name w:val="Balloon Text"/>
    <w:basedOn w:val="Normal"/>
    <w:link w:val="BalloonTextChar"/>
    <w:uiPriority w:val="99"/>
    <w:semiHidden/>
    <w:unhideWhenUsed/>
    <w:rsid w:val="008C2C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C24"/>
    <w:rPr>
      <w:rFonts w:ascii="Lucida Grande" w:hAnsi="Lucida Grande" w:cs="Lucida Grande"/>
      <w:sz w:val="18"/>
      <w:szCs w:val="18"/>
    </w:rPr>
  </w:style>
  <w:style w:type="paragraph" w:styleId="ListParagraph">
    <w:name w:val="List Paragraph"/>
    <w:basedOn w:val="Normal"/>
    <w:uiPriority w:val="34"/>
    <w:qFormat/>
    <w:rsid w:val="00C4138B"/>
    <w:pPr>
      <w:ind w:left="720"/>
      <w:contextualSpacing/>
    </w:pPr>
  </w:style>
  <w:style w:type="character" w:styleId="Hyperlink">
    <w:name w:val="Hyperlink"/>
    <w:basedOn w:val="DefaultParagraphFont"/>
    <w:uiPriority w:val="99"/>
    <w:unhideWhenUsed/>
    <w:rsid w:val="004D5396"/>
    <w:rPr>
      <w:color w:val="0000FF" w:themeColor="hyperlink"/>
      <w:u w:val="single"/>
    </w:rPr>
  </w:style>
  <w:style w:type="character" w:styleId="FollowedHyperlink">
    <w:name w:val="FollowedHyperlink"/>
    <w:basedOn w:val="DefaultParagraphFont"/>
    <w:uiPriority w:val="99"/>
    <w:semiHidden/>
    <w:unhideWhenUsed/>
    <w:rsid w:val="000E42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8886">
      <w:bodyDiv w:val="1"/>
      <w:marLeft w:val="0"/>
      <w:marRight w:val="0"/>
      <w:marTop w:val="0"/>
      <w:marBottom w:val="0"/>
      <w:divBdr>
        <w:top w:val="none" w:sz="0" w:space="0" w:color="auto"/>
        <w:left w:val="none" w:sz="0" w:space="0" w:color="auto"/>
        <w:bottom w:val="none" w:sz="0" w:space="0" w:color="auto"/>
        <w:right w:val="none" w:sz="0" w:space="0" w:color="auto"/>
      </w:divBdr>
    </w:div>
    <w:div w:id="416053205">
      <w:bodyDiv w:val="1"/>
      <w:marLeft w:val="0"/>
      <w:marRight w:val="0"/>
      <w:marTop w:val="0"/>
      <w:marBottom w:val="0"/>
      <w:divBdr>
        <w:top w:val="none" w:sz="0" w:space="0" w:color="auto"/>
        <w:left w:val="none" w:sz="0" w:space="0" w:color="auto"/>
        <w:bottom w:val="none" w:sz="0" w:space="0" w:color="auto"/>
        <w:right w:val="none" w:sz="0" w:space="0" w:color="auto"/>
      </w:divBdr>
    </w:div>
    <w:div w:id="887911885">
      <w:bodyDiv w:val="1"/>
      <w:marLeft w:val="0"/>
      <w:marRight w:val="0"/>
      <w:marTop w:val="0"/>
      <w:marBottom w:val="0"/>
      <w:divBdr>
        <w:top w:val="none" w:sz="0" w:space="0" w:color="auto"/>
        <w:left w:val="none" w:sz="0" w:space="0" w:color="auto"/>
        <w:bottom w:val="none" w:sz="0" w:space="0" w:color="auto"/>
        <w:right w:val="none" w:sz="0" w:space="0" w:color="auto"/>
      </w:divBdr>
    </w:div>
    <w:div w:id="1165169924">
      <w:bodyDiv w:val="1"/>
      <w:marLeft w:val="0"/>
      <w:marRight w:val="0"/>
      <w:marTop w:val="0"/>
      <w:marBottom w:val="0"/>
      <w:divBdr>
        <w:top w:val="none" w:sz="0" w:space="0" w:color="auto"/>
        <w:left w:val="none" w:sz="0" w:space="0" w:color="auto"/>
        <w:bottom w:val="none" w:sz="0" w:space="0" w:color="auto"/>
        <w:right w:val="none" w:sz="0" w:space="0" w:color="auto"/>
      </w:divBdr>
    </w:div>
    <w:div w:id="1481190004">
      <w:bodyDiv w:val="1"/>
      <w:marLeft w:val="0"/>
      <w:marRight w:val="0"/>
      <w:marTop w:val="0"/>
      <w:marBottom w:val="0"/>
      <w:divBdr>
        <w:top w:val="none" w:sz="0" w:space="0" w:color="auto"/>
        <w:left w:val="none" w:sz="0" w:space="0" w:color="auto"/>
        <w:bottom w:val="none" w:sz="0" w:space="0" w:color="auto"/>
        <w:right w:val="none" w:sz="0" w:space="0" w:color="auto"/>
      </w:divBdr>
    </w:div>
    <w:div w:id="21005196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cm@cirquedusoleil.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vimeo.com/ondemand/michaeljacksonimmortal" TargetMode="External"/><Relationship Id="rId10" Type="http://schemas.openxmlformats.org/officeDocument/2006/relationships/hyperlink" Target="mailto:Jessica@vime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536</Words>
  <Characters>3059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USC</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Wiegman</dc:creator>
  <cp:lastModifiedBy>Jessica Casano-Antonellis</cp:lastModifiedBy>
  <cp:revision>4</cp:revision>
  <dcterms:created xsi:type="dcterms:W3CDTF">2015-03-10T15:11:00Z</dcterms:created>
  <dcterms:modified xsi:type="dcterms:W3CDTF">2015-03-10T16:09:00Z</dcterms:modified>
</cp:coreProperties>
</file>