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8C9116" w14:textId="77777777" w:rsidR="007360C3" w:rsidRDefault="007360C3" w:rsidP="007360C3">
      <w:pPr>
        <w:rPr>
          <w:rFonts w:ascii="Arial" w:eastAsia="Arial" w:hAnsi="Arial" w:cs="Arial"/>
          <w:b/>
          <w:sz w:val="20"/>
          <w:szCs w:val="20"/>
        </w:rPr>
      </w:pPr>
      <w:bookmarkStart w:id="0" w:name="_GoBack"/>
      <w:bookmarkEnd w:id="0"/>
    </w:p>
    <w:p w14:paraId="1FA69FA8" w14:textId="77777777" w:rsidR="007360C3" w:rsidRDefault="007360C3" w:rsidP="007360C3">
      <w:pPr>
        <w:rPr>
          <w:rFonts w:ascii="Arial" w:eastAsia="Arial" w:hAnsi="Arial" w:cs="Arial"/>
          <w:b/>
          <w:sz w:val="20"/>
          <w:szCs w:val="20"/>
        </w:rPr>
      </w:pPr>
    </w:p>
    <w:p w14:paraId="5647BF61" w14:textId="77777777" w:rsidR="00281F68" w:rsidRDefault="00281F68" w:rsidP="00927E67">
      <w:pPr>
        <w:ind w:left="1440" w:firstLine="720"/>
        <w:outlineLvl w:val="0"/>
        <w:rPr>
          <w:rFonts w:ascii="Arial" w:eastAsia="Arial" w:hAnsi="Arial" w:cs="Arial"/>
          <w:b/>
          <w:sz w:val="20"/>
          <w:szCs w:val="20"/>
        </w:rPr>
      </w:pPr>
      <w:r w:rsidRPr="00281F68">
        <w:rPr>
          <w:rFonts w:ascii="Arial" w:eastAsia="Arial" w:hAnsi="Arial" w:cs="Arial"/>
          <w:b/>
          <w:sz w:val="20"/>
          <w:szCs w:val="20"/>
        </w:rPr>
        <w:t xml:space="preserve">VIMEO SIMPLIFIES POST </w:t>
      </w:r>
      <w:r w:rsidR="00B1294F" w:rsidRPr="00281F68">
        <w:rPr>
          <w:rFonts w:ascii="Arial" w:eastAsia="Arial" w:hAnsi="Arial" w:cs="Arial"/>
          <w:b/>
          <w:sz w:val="20"/>
          <w:szCs w:val="20"/>
        </w:rPr>
        <w:t>PRODUCTION WORKFLOW WITH</w:t>
      </w:r>
    </w:p>
    <w:p w14:paraId="1985D3CB" w14:textId="77777777" w:rsidR="00D00AAE" w:rsidRDefault="00B1294F" w:rsidP="00927E67">
      <w:pPr>
        <w:jc w:val="center"/>
        <w:outlineLvl w:val="0"/>
        <w:rPr>
          <w:rFonts w:ascii="Arial" w:eastAsia="Arial" w:hAnsi="Arial" w:cs="Arial"/>
          <w:b/>
          <w:sz w:val="20"/>
          <w:szCs w:val="20"/>
        </w:rPr>
      </w:pPr>
      <w:r w:rsidRPr="00281F68">
        <w:rPr>
          <w:rFonts w:ascii="Arial" w:eastAsia="Arial" w:hAnsi="Arial" w:cs="Arial"/>
          <w:b/>
          <w:sz w:val="20"/>
          <w:szCs w:val="20"/>
        </w:rPr>
        <w:t>NEW ADOBE CREATIVE CLOUD EXTENSION</w:t>
      </w:r>
    </w:p>
    <w:p w14:paraId="3E1AC745" w14:textId="77777777" w:rsidR="007360C3" w:rsidRPr="007360C3" w:rsidRDefault="007360C3" w:rsidP="007360C3">
      <w:pPr>
        <w:jc w:val="center"/>
        <w:rPr>
          <w:rFonts w:ascii="Arial" w:eastAsia="Arial" w:hAnsi="Arial" w:cs="Arial"/>
          <w:b/>
          <w:sz w:val="20"/>
          <w:szCs w:val="20"/>
        </w:rPr>
      </w:pPr>
    </w:p>
    <w:p w14:paraId="245B8892" w14:textId="77777777" w:rsidR="00D00AAE" w:rsidRDefault="00B1294F" w:rsidP="00927E67">
      <w:pPr>
        <w:tabs>
          <w:tab w:val="left" w:pos="3893"/>
        </w:tabs>
        <w:jc w:val="center"/>
        <w:outlineLvl w:val="0"/>
      </w:pPr>
      <w:r>
        <w:rPr>
          <w:rFonts w:ascii="Arial" w:eastAsia="Arial" w:hAnsi="Arial" w:cs="Arial"/>
          <w:i/>
          <w:sz w:val="20"/>
          <w:szCs w:val="20"/>
        </w:rPr>
        <w:t>All-New Vimeo Panel Brings Power of Vimeo Directly to Adobe Premiere Pro CC</w:t>
      </w:r>
    </w:p>
    <w:p w14:paraId="66930F18" w14:textId="77777777" w:rsidR="00D00AAE" w:rsidRDefault="00D00AAE">
      <w:pPr>
        <w:tabs>
          <w:tab w:val="left" w:pos="3893"/>
        </w:tabs>
      </w:pPr>
    </w:p>
    <w:p w14:paraId="32B7058E" w14:textId="127D7920" w:rsidR="00D00AAE" w:rsidRDefault="00B1294F">
      <w:r>
        <w:rPr>
          <w:b/>
          <w:sz w:val="20"/>
          <w:szCs w:val="20"/>
        </w:rPr>
        <w:t xml:space="preserve">NEW YORK, February 22, 2017 </w:t>
      </w:r>
      <w:r>
        <w:rPr>
          <w:sz w:val="20"/>
          <w:szCs w:val="20"/>
        </w:rPr>
        <w:t>– Vimeo today announced an all-new Vimeo panel for Adobe</w:t>
      </w:r>
      <w:r w:rsidR="00E35B68">
        <w:rPr>
          <w:sz w:val="20"/>
          <w:szCs w:val="20"/>
        </w:rPr>
        <w:t>®</w:t>
      </w:r>
      <w:r>
        <w:rPr>
          <w:sz w:val="20"/>
          <w:szCs w:val="20"/>
        </w:rPr>
        <w:t xml:space="preserve"> Premiere</w:t>
      </w:r>
      <w:r w:rsidR="00E35B68">
        <w:rPr>
          <w:sz w:val="20"/>
          <w:szCs w:val="20"/>
        </w:rPr>
        <w:t>®</w:t>
      </w:r>
      <w:r>
        <w:rPr>
          <w:sz w:val="20"/>
          <w:szCs w:val="20"/>
        </w:rPr>
        <w:t xml:space="preserve"> Pro CC — an extension </w:t>
      </w:r>
      <w:r>
        <w:rPr>
          <w:color w:val="333333"/>
          <w:sz w:val="20"/>
          <w:szCs w:val="20"/>
          <w:highlight w:val="white"/>
        </w:rPr>
        <w:t xml:space="preserve">built to simplify the post-production workflow for video professionals from within </w:t>
      </w:r>
      <w:r w:rsidR="00E35B68">
        <w:rPr>
          <w:color w:val="333333"/>
          <w:sz w:val="20"/>
          <w:szCs w:val="20"/>
        </w:rPr>
        <w:t xml:space="preserve">the </w:t>
      </w:r>
      <w:r>
        <w:rPr>
          <w:sz w:val="20"/>
          <w:szCs w:val="20"/>
        </w:rPr>
        <w:t>Adobe Creative Cloud</w:t>
      </w:r>
      <w:r w:rsidR="00E35B68">
        <w:rPr>
          <w:sz w:val="20"/>
          <w:szCs w:val="20"/>
        </w:rPr>
        <w:t>®</w:t>
      </w:r>
      <w:r>
        <w:rPr>
          <w:sz w:val="20"/>
          <w:szCs w:val="20"/>
        </w:rPr>
        <w:t xml:space="preserve"> editing suite. Creators can now </w:t>
      </w:r>
      <w:r w:rsidR="00B51AC5">
        <w:rPr>
          <w:sz w:val="20"/>
          <w:szCs w:val="20"/>
        </w:rPr>
        <w:t>upload</w:t>
      </w:r>
      <w:r>
        <w:rPr>
          <w:sz w:val="20"/>
          <w:szCs w:val="20"/>
        </w:rPr>
        <w:t xml:space="preserve"> videos directly from the panel to Vimeo for hosting and publishing without having to leave Adobe Premiere Pro CC. In addition, Vimeo PRO and Business members can instantly create a review page from within Adobe to seamlessly gather feedback throughout the video editing process.</w:t>
      </w:r>
    </w:p>
    <w:p w14:paraId="1027C8AF" w14:textId="77777777" w:rsidR="00180B17" w:rsidRDefault="00180B17" w:rsidP="00180B17">
      <w:pPr>
        <w:rPr>
          <w:sz w:val="20"/>
          <w:szCs w:val="20"/>
        </w:rPr>
      </w:pPr>
    </w:p>
    <w:p w14:paraId="22902D55" w14:textId="77777777" w:rsidR="00180B17" w:rsidRDefault="00180B17" w:rsidP="00180B17">
      <w:r>
        <w:rPr>
          <w:sz w:val="20"/>
          <w:szCs w:val="20"/>
        </w:rPr>
        <w:t xml:space="preserve">The downloadable Vimeo panel for Adobe Premiere Pro CC is the latest in a series of enhancements to Vimeo’s Creator Platform. Last month, Vimeo launched new </w:t>
      </w:r>
      <w:hyperlink r:id="rId7">
        <w:r>
          <w:rPr>
            <w:color w:val="0563C1"/>
            <w:sz w:val="20"/>
            <w:szCs w:val="20"/>
            <w:u w:val="single"/>
          </w:rPr>
          <w:t>review tools</w:t>
        </w:r>
      </w:hyperlink>
      <w:r>
        <w:rPr>
          <w:sz w:val="20"/>
          <w:szCs w:val="20"/>
        </w:rPr>
        <w:t xml:space="preserve"> for Vimeo PRO and Business members, </w:t>
      </w:r>
      <w:r>
        <w:rPr>
          <w:color w:val="333333"/>
          <w:sz w:val="20"/>
          <w:szCs w:val="20"/>
          <w:highlight w:val="white"/>
        </w:rPr>
        <w:t>to collect feedback and collaborate on video projects</w:t>
      </w:r>
      <w:r>
        <w:rPr>
          <w:sz w:val="20"/>
          <w:szCs w:val="20"/>
        </w:rPr>
        <w:t xml:space="preserve">.  With Vimeo’s review tools, creators can privately share videos with reviewers, and reviewers can leave time-coded feedback directly in the video. </w:t>
      </w:r>
    </w:p>
    <w:p w14:paraId="325CD966" w14:textId="77777777" w:rsidR="00D00AAE" w:rsidRDefault="00D00AAE"/>
    <w:p w14:paraId="2F0CFC77" w14:textId="58BAB173" w:rsidR="00D00AAE" w:rsidRDefault="00B1294F">
      <w:r>
        <w:rPr>
          <w:sz w:val="20"/>
          <w:szCs w:val="20"/>
          <w:highlight w:val="white"/>
        </w:rPr>
        <w:t xml:space="preserve">“This year we set out to make Vimeo an end-to-end workflow solution for video professionals and </w:t>
      </w:r>
      <w:r>
        <w:rPr>
          <w:color w:val="333333"/>
          <w:sz w:val="20"/>
          <w:szCs w:val="20"/>
          <w:highlight w:val="white"/>
        </w:rPr>
        <w:t>today that solution extends to anyone using Adobe</w:t>
      </w:r>
      <w:r w:rsidR="00F10FB1">
        <w:rPr>
          <w:color w:val="333333"/>
          <w:sz w:val="20"/>
          <w:szCs w:val="20"/>
          <w:highlight w:val="white"/>
        </w:rPr>
        <w:t xml:space="preserve"> Premiere Pro CC</w:t>
      </w:r>
      <w:r>
        <w:rPr>
          <w:sz w:val="20"/>
          <w:szCs w:val="20"/>
          <w:highlight w:val="white"/>
        </w:rPr>
        <w:t>,” said Anjali Sud, General Manager and Senior Vice President, Creator Platform, Vimeo. “</w:t>
      </w:r>
      <w:r w:rsidR="00F10FB1">
        <w:rPr>
          <w:sz w:val="20"/>
          <w:szCs w:val="20"/>
          <w:highlight w:val="white"/>
        </w:rPr>
        <w:t xml:space="preserve">The video editing tools in </w:t>
      </w:r>
      <w:r w:rsidR="00393096">
        <w:rPr>
          <w:sz w:val="20"/>
          <w:szCs w:val="20"/>
          <w:highlight w:val="white"/>
        </w:rPr>
        <w:t>Adobe Creative Cloud are a</w:t>
      </w:r>
      <w:r>
        <w:rPr>
          <w:sz w:val="20"/>
          <w:szCs w:val="20"/>
          <w:highlight w:val="white"/>
        </w:rPr>
        <w:t xml:space="preserve"> go-to</w:t>
      </w:r>
      <w:r w:rsidR="00B51AC5">
        <w:rPr>
          <w:sz w:val="20"/>
          <w:szCs w:val="20"/>
          <w:highlight w:val="white"/>
        </w:rPr>
        <w:t xml:space="preserve"> source for </w:t>
      </w:r>
      <w:r>
        <w:rPr>
          <w:sz w:val="20"/>
          <w:szCs w:val="20"/>
          <w:highlight w:val="white"/>
        </w:rPr>
        <w:t>Vimeo creators</w:t>
      </w:r>
      <w:r w:rsidR="00180B17">
        <w:rPr>
          <w:sz w:val="20"/>
          <w:szCs w:val="20"/>
          <w:highlight w:val="white"/>
        </w:rPr>
        <w:t>,</w:t>
      </w:r>
      <w:r w:rsidR="006C3509">
        <w:rPr>
          <w:sz w:val="20"/>
          <w:szCs w:val="20"/>
          <w:highlight w:val="white"/>
        </w:rPr>
        <w:t xml:space="preserve"> and our</w:t>
      </w:r>
      <w:r w:rsidR="00180B17">
        <w:rPr>
          <w:sz w:val="20"/>
          <w:szCs w:val="20"/>
          <w:highlight w:val="white"/>
        </w:rPr>
        <w:t xml:space="preserve"> new panel fundamentally simplifies their post-production process</w:t>
      </w:r>
      <w:r>
        <w:rPr>
          <w:sz w:val="20"/>
          <w:szCs w:val="20"/>
          <w:highlight w:val="white"/>
        </w:rPr>
        <w:t xml:space="preserve">.” </w:t>
      </w:r>
    </w:p>
    <w:p w14:paraId="203E35FA" w14:textId="77777777" w:rsidR="00D00AAE" w:rsidRDefault="00D00AAE"/>
    <w:p w14:paraId="0A578DBD" w14:textId="3BD2A451" w:rsidR="00365D96" w:rsidRPr="008648DB" w:rsidRDefault="00B1294F">
      <w:pPr>
        <w:rPr>
          <w:rFonts w:ascii="Times New Roman" w:eastAsia="Times New Roman" w:hAnsi="Times New Roman" w:cs="Times New Roman"/>
          <w:color w:val="auto"/>
          <w:sz w:val="20"/>
          <w:szCs w:val="20"/>
        </w:rPr>
      </w:pPr>
      <w:r w:rsidRPr="0061708C">
        <w:rPr>
          <w:rFonts w:asciiTheme="minorHAnsi" w:hAnsiTheme="minorHAnsi"/>
          <w:sz w:val="20"/>
          <w:szCs w:val="20"/>
        </w:rPr>
        <w:t>“</w:t>
      </w:r>
      <w:r w:rsidR="00365D96" w:rsidRPr="0061708C">
        <w:rPr>
          <w:rFonts w:asciiTheme="minorHAnsi" w:hAnsiTheme="minorHAnsi"/>
          <w:sz w:val="20"/>
          <w:szCs w:val="20"/>
        </w:rPr>
        <w:t xml:space="preserve">With Adobe Premiere Pro CC, we help people create visually stunning productions – a process that should be as streamlined as possible,” said Sue Skidmore, </w:t>
      </w:r>
      <w:r w:rsidR="00C56088" w:rsidRPr="0061708C">
        <w:rPr>
          <w:rFonts w:asciiTheme="minorHAnsi" w:hAnsiTheme="minorHAnsi"/>
          <w:sz w:val="20"/>
          <w:szCs w:val="20"/>
        </w:rPr>
        <w:t>Head of Partner Relations for Professional Video at Adobe</w:t>
      </w:r>
      <w:r w:rsidR="00365D96" w:rsidRPr="0061708C">
        <w:rPr>
          <w:rFonts w:asciiTheme="minorHAnsi" w:hAnsiTheme="minorHAnsi"/>
          <w:sz w:val="20"/>
          <w:szCs w:val="20"/>
        </w:rPr>
        <w:t xml:space="preserve">. </w:t>
      </w:r>
      <w:r w:rsidR="00B161C1" w:rsidRPr="0061708C">
        <w:rPr>
          <w:rFonts w:eastAsia="Times New Roman" w:cs="Times New Roman"/>
          <w:sz w:val="20"/>
          <w:szCs w:val="20"/>
          <w:shd w:val="clear" w:color="auto" w:fill="FFFFFF"/>
        </w:rPr>
        <w:t>“Vimeo’s panel for Adobe Premiere Pro CC helps to simplify the workflow for video professionals while continuing to set the bar for high-quality video streaming.”</w:t>
      </w:r>
    </w:p>
    <w:p w14:paraId="3A071771" w14:textId="77777777" w:rsidR="00D00AAE" w:rsidRPr="0061708C" w:rsidRDefault="00D00AAE">
      <w:pPr>
        <w:rPr>
          <w:sz w:val="20"/>
          <w:szCs w:val="20"/>
        </w:rPr>
      </w:pPr>
    </w:p>
    <w:p w14:paraId="3D1B252A" w14:textId="77777777" w:rsidR="00D00AAE" w:rsidRDefault="00B1294F">
      <w:r>
        <w:rPr>
          <w:sz w:val="20"/>
          <w:szCs w:val="20"/>
        </w:rPr>
        <w:t>Highlighted Features:</w:t>
      </w:r>
    </w:p>
    <w:p w14:paraId="556D914D" w14:textId="77777777" w:rsidR="00D00AAE" w:rsidRDefault="00D00AAE"/>
    <w:p w14:paraId="0282F2A2" w14:textId="59717898" w:rsidR="0098010A" w:rsidRDefault="00B1294F" w:rsidP="0098010A">
      <w:pPr>
        <w:numPr>
          <w:ilvl w:val="0"/>
          <w:numId w:val="1"/>
        </w:numPr>
        <w:ind w:hanging="360"/>
        <w:rPr>
          <w:sz w:val="20"/>
          <w:szCs w:val="20"/>
        </w:rPr>
      </w:pPr>
      <w:r>
        <w:rPr>
          <w:b/>
          <w:sz w:val="20"/>
          <w:szCs w:val="20"/>
        </w:rPr>
        <w:t xml:space="preserve">Simplified post-production workflow: </w:t>
      </w:r>
      <w:r>
        <w:rPr>
          <w:sz w:val="20"/>
          <w:szCs w:val="20"/>
        </w:rPr>
        <w:t xml:space="preserve">When editing within Adobe Premiere Pro CC, creators can upload </w:t>
      </w:r>
      <w:r w:rsidR="00AA5914">
        <w:rPr>
          <w:sz w:val="20"/>
          <w:szCs w:val="20"/>
        </w:rPr>
        <w:t xml:space="preserve">videos straight </w:t>
      </w:r>
      <w:r>
        <w:rPr>
          <w:sz w:val="20"/>
          <w:szCs w:val="20"/>
        </w:rPr>
        <w:t xml:space="preserve">to their Vimeo account with the click of a button. </w:t>
      </w:r>
    </w:p>
    <w:p w14:paraId="29ADCA37" w14:textId="77777777" w:rsidR="0098010A" w:rsidRDefault="0098010A" w:rsidP="0098010A">
      <w:pPr>
        <w:ind w:left="720"/>
        <w:rPr>
          <w:sz w:val="20"/>
          <w:szCs w:val="20"/>
        </w:rPr>
      </w:pPr>
    </w:p>
    <w:p w14:paraId="2E1BA51D" w14:textId="0D180CA3" w:rsidR="00D00AAE" w:rsidRPr="0098010A" w:rsidRDefault="00B1294F" w:rsidP="0098010A">
      <w:pPr>
        <w:numPr>
          <w:ilvl w:val="0"/>
          <w:numId w:val="1"/>
        </w:numPr>
        <w:ind w:hanging="360"/>
        <w:rPr>
          <w:sz w:val="20"/>
          <w:szCs w:val="20"/>
        </w:rPr>
      </w:pPr>
      <w:r w:rsidRPr="0098010A">
        <w:rPr>
          <w:b/>
          <w:sz w:val="20"/>
          <w:szCs w:val="20"/>
        </w:rPr>
        <w:t xml:space="preserve">More control over videos: </w:t>
      </w:r>
      <w:r w:rsidRPr="0098010A">
        <w:rPr>
          <w:sz w:val="20"/>
          <w:szCs w:val="20"/>
        </w:rPr>
        <w:t xml:space="preserve">Creators can choose their privacy settings as they </w:t>
      </w:r>
      <w:r w:rsidR="00B51AC5">
        <w:rPr>
          <w:sz w:val="20"/>
          <w:szCs w:val="20"/>
        </w:rPr>
        <w:t>upload</w:t>
      </w:r>
      <w:r w:rsidR="0098010A" w:rsidRPr="0098010A">
        <w:rPr>
          <w:sz w:val="20"/>
          <w:szCs w:val="20"/>
        </w:rPr>
        <w:t xml:space="preserve"> videos from the panel,</w:t>
      </w:r>
      <w:r w:rsidRPr="0098010A">
        <w:rPr>
          <w:sz w:val="20"/>
          <w:szCs w:val="20"/>
        </w:rPr>
        <w:t xml:space="preserve"> see the am</w:t>
      </w:r>
      <w:r w:rsidR="0098010A" w:rsidRPr="0098010A">
        <w:rPr>
          <w:sz w:val="20"/>
          <w:szCs w:val="20"/>
        </w:rPr>
        <w:t>ount Vimeo storage they’ve used,</w:t>
      </w:r>
      <w:r w:rsidRPr="0098010A">
        <w:rPr>
          <w:sz w:val="20"/>
          <w:szCs w:val="20"/>
        </w:rPr>
        <w:t xml:space="preserve"> </w:t>
      </w:r>
      <w:r w:rsidR="0098010A" w:rsidRPr="0098010A">
        <w:rPr>
          <w:rFonts w:eastAsia="Times New Roman" w:cs="Times New Roman"/>
          <w:sz w:val="20"/>
          <w:szCs w:val="20"/>
          <w:shd w:val="clear" w:color="auto" w:fill="FFFFFF"/>
        </w:rPr>
        <w:t>and customize their bitrate, codec, and resolution settings.</w:t>
      </w:r>
    </w:p>
    <w:p w14:paraId="759A107D" w14:textId="77777777" w:rsidR="00D00AAE" w:rsidRDefault="00D00AAE"/>
    <w:p w14:paraId="2F47F6F4" w14:textId="13BFB014" w:rsidR="00D00AAE" w:rsidRPr="008648DB" w:rsidRDefault="00B1294F" w:rsidP="008648DB">
      <w:pPr>
        <w:numPr>
          <w:ilvl w:val="0"/>
          <w:numId w:val="1"/>
        </w:numPr>
        <w:ind w:hanging="360"/>
        <w:rPr>
          <w:sz w:val="20"/>
          <w:szCs w:val="20"/>
        </w:rPr>
      </w:pPr>
      <w:r>
        <w:rPr>
          <w:b/>
          <w:sz w:val="20"/>
          <w:szCs w:val="20"/>
        </w:rPr>
        <w:t xml:space="preserve">Instantly start the feedback process: </w:t>
      </w:r>
      <w:r>
        <w:rPr>
          <w:sz w:val="20"/>
          <w:szCs w:val="20"/>
        </w:rPr>
        <w:t xml:space="preserve">Vimeo PRO and Business members can create a video review page directly from the Vimeo panel, making the editing process simpler and more efficient. </w:t>
      </w:r>
    </w:p>
    <w:p w14:paraId="199FA2DF" w14:textId="77777777" w:rsidR="00D00AAE" w:rsidRDefault="00D00AAE"/>
    <w:p w14:paraId="1C37F8F1" w14:textId="70D08E71" w:rsidR="00D00AAE" w:rsidRPr="008F0E9C" w:rsidRDefault="00B1294F" w:rsidP="008F0E9C">
      <w:pPr>
        <w:rPr>
          <w:rFonts w:ascii="Times New Roman" w:eastAsia="Times New Roman" w:hAnsi="Times New Roman" w:cs="Times New Roman"/>
          <w:color w:val="auto"/>
          <w:sz w:val="24"/>
          <w:szCs w:val="24"/>
        </w:rPr>
      </w:pPr>
      <w:bookmarkStart w:id="1" w:name="_30j0zll" w:colFirst="0" w:colLast="0"/>
      <w:bookmarkEnd w:id="1"/>
      <w:r>
        <w:rPr>
          <w:sz w:val="20"/>
          <w:szCs w:val="20"/>
          <w:highlight w:val="white"/>
        </w:rPr>
        <w:t xml:space="preserve">For more information and to download the free Vimeo panel, visit: </w:t>
      </w:r>
      <w:hyperlink r:id="rId8" w:history="1">
        <w:r w:rsidR="008F0E9C" w:rsidRPr="0061708C">
          <w:rPr>
            <w:rStyle w:val="Hyperlink"/>
            <w:rFonts w:eastAsia="Times New Roman" w:cs="Times New Roman"/>
            <w:sz w:val="20"/>
            <w:szCs w:val="20"/>
          </w:rPr>
          <w:t>vimeo.com/adobe-panel</w:t>
        </w:r>
        <w:r w:rsidR="0061708C">
          <w:rPr>
            <w:rStyle w:val="Hyperlink"/>
            <w:rFonts w:eastAsia="Times New Roman" w:cs="Times New Roman"/>
            <w:sz w:val="20"/>
            <w:szCs w:val="20"/>
          </w:rPr>
          <w:t>.</w:t>
        </w:r>
        <w:r w:rsidR="0061708C" w:rsidRPr="0061708C">
          <w:rPr>
            <w:rStyle w:val="Hyperlink"/>
            <w:rFonts w:eastAsia="Times New Roman" w:cs="Times New Roman"/>
            <w:sz w:val="20"/>
            <w:szCs w:val="20"/>
          </w:rPr>
          <w:t xml:space="preserve"> </w:t>
        </w:r>
      </w:hyperlink>
      <w:r w:rsidR="008F0E9C" w:rsidRPr="0061708C">
        <w:rPr>
          <w:rFonts w:eastAsia="Times New Roman" w:cs="Times New Roman"/>
          <w:color w:val="000000" w:themeColor="text1"/>
          <w:sz w:val="20"/>
          <w:szCs w:val="20"/>
        </w:rPr>
        <w:t xml:space="preserve"> </w:t>
      </w:r>
    </w:p>
    <w:p w14:paraId="2A55E44F" w14:textId="77777777" w:rsidR="00D00AAE" w:rsidRDefault="00D00AAE"/>
    <w:p w14:paraId="3C246B5D" w14:textId="77777777" w:rsidR="00D00AAE" w:rsidRDefault="00B1294F" w:rsidP="00927E67">
      <w:pPr>
        <w:outlineLvl w:val="0"/>
      </w:pPr>
      <w:r>
        <w:rPr>
          <w:b/>
          <w:sz w:val="20"/>
          <w:szCs w:val="20"/>
        </w:rPr>
        <w:t>About Vimeo</w:t>
      </w:r>
    </w:p>
    <w:p w14:paraId="5C379F42" w14:textId="77777777" w:rsidR="00D00AAE" w:rsidRDefault="00B1294F">
      <w:r>
        <w:rPr>
          <w:sz w:val="20"/>
          <w:szCs w:val="20"/>
        </w:rPr>
        <w:t>Vimeo is home to the world’s most imaginative video creators and the hundreds of millions of viewers who love them. Vimeo empowers over 50 million creators with the tools they need to host, share and sell videos in the highest quality possible. Also a leading online entertainment destination, Vimeo now reaches viewers in over 150 countries who can watch content anytime, on nearly every Internet-connected device. Founded in 2004 and based in New York City, Vimeo, Inc. is an operating business of IAC (NASDAQ: IAC).</w:t>
      </w:r>
    </w:p>
    <w:p w14:paraId="76143045" w14:textId="77777777" w:rsidR="00D00AAE" w:rsidRDefault="00D00AAE"/>
    <w:p w14:paraId="7F8CC5C4" w14:textId="77777777" w:rsidR="00D00AAE" w:rsidRDefault="00B1294F" w:rsidP="00927E67">
      <w:pPr>
        <w:outlineLvl w:val="0"/>
      </w:pPr>
      <w:r>
        <w:rPr>
          <w:b/>
          <w:sz w:val="20"/>
          <w:szCs w:val="20"/>
        </w:rPr>
        <w:t>Vimeo Contact</w:t>
      </w:r>
    </w:p>
    <w:p w14:paraId="568BF666" w14:textId="0E7CA90C" w:rsidR="00D00AAE" w:rsidRDefault="00AB413C" w:rsidP="00927E67">
      <w:pPr>
        <w:outlineLvl w:val="0"/>
      </w:pPr>
      <w:r>
        <w:rPr>
          <w:sz w:val="20"/>
          <w:szCs w:val="20"/>
        </w:rPr>
        <w:t>Jessica Casano-Antonellis</w:t>
      </w:r>
      <w:r w:rsidR="00B1294F">
        <w:rPr>
          <w:sz w:val="20"/>
          <w:szCs w:val="20"/>
        </w:rPr>
        <w:t xml:space="preserve"> | </w:t>
      </w:r>
      <w:hyperlink r:id="rId9" w:history="1">
        <w:r w:rsidRPr="0001447C">
          <w:rPr>
            <w:rStyle w:val="Hyperlink"/>
            <w:sz w:val="20"/>
            <w:szCs w:val="20"/>
          </w:rPr>
          <w:t>jessica@vimeo.com</w:t>
        </w:r>
      </w:hyperlink>
      <w:r w:rsidR="00B1294F">
        <w:rPr>
          <w:sz w:val="20"/>
          <w:szCs w:val="20"/>
        </w:rPr>
        <w:t xml:space="preserve"> </w:t>
      </w:r>
    </w:p>
    <w:p w14:paraId="52788D2E" w14:textId="77777777" w:rsidR="00D00AAE" w:rsidRPr="007360C3" w:rsidRDefault="00D00AAE">
      <w:pPr>
        <w:rPr>
          <w:sz w:val="10"/>
          <w:szCs w:val="10"/>
        </w:rPr>
      </w:pPr>
    </w:p>
    <w:p w14:paraId="5691A7BE" w14:textId="04A7533E" w:rsidR="00D00AAE" w:rsidRDefault="00D00AAE"/>
    <w:sectPr w:rsidR="00D00AAE">
      <w:headerReference w:type="default" r:id="rId10"/>
      <w:footerReference w:type="default" r:id="rId11"/>
      <w:pgSz w:w="11906" w:h="16838"/>
      <w:pgMar w:top="1440" w:right="1080" w:bottom="1440" w:left="108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B27CF" w14:textId="77777777" w:rsidR="00ED7C8C" w:rsidRDefault="00ED7C8C">
      <w:r>
        <w:separator/>
      </w:r>
    </w:p>
  </w:endnote>
  <w:endnote w:type="continuationSeparator" w:id="0">
    <w:p w14:paraId="5A99C917" w14:textId="77777777" w:rsidR="00ED7C8C" w:rsidRDefault="00ED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4FE8A" w14:textId="77777777" w:rsidR="00D00AAE" w:rsidRDefault="00D00AAE">
    <w:pPr>
      <w:spacing w:after="720" w:line="288"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835FE" w14:textId="77777777" w:rsidR="00ED7C8C" w:rsidRDefault="00ED7C8C">
      <w:r>
        <w:separator/>
      </w:r>
    </w:p>
  </w:footnote>
  <w:footnote w:type="continuationSeparator" w:id="0">
    <w:p w14:paraId="7A210130" w14:textId="77777777" w:rsidR="00ED7C8C" w:rsidRDefault="00ED7C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F8423" w14:textId="77777777" w:rsidR="00D00AAE" w:rsidRDefault="00B1294F">
    <w:pPr>
      <w:spacing w:before="720"/>
    </w:pPr>
    <w:r>
      <w:rPr>
        <w:noProof/>
      </w:rPr>
      <w:drawing>
        <wp:anchor distT="0" distB="0" distL="114300" distR="114300" simplePos="0" relativeHeight="251658240" behindDoc="0" locked="0" layoutInCell="0" hidden="0" allowOverlap="1" wp14:anchorId="1B3E8DB1" wp14:editId="49CE7E04">
          <wp:simplePos x="0" y="0"/>
          <wp:positionH relativeFrom="margin">
            <wp:posOffset>2105025</wp:posOffset>
          </wp:positionH>
          <wp:positionV relativeFrom="paragraph">
            <wp:posOffset>-454659</wp:posOffset>
          </wp:positionV>
          <wp:extent cx="1908175" cy="114554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908175" cy="1145540"/>
                  </a:xfrm>
                  <a:prstGeom prst="rect">
                    <a:avLst/>
                  </a:prstGeom>
                  <a:ln/>
                </pic:spPr>
              </pic:pic>
            </a:graphicData>
          </a:graphic>
        </wp:anchor>
      </w:drawing>
    </w:r>
  </w:p>
  <w:p w14:paraId="74DCEFB4" w14:textId="77777777" w:rsidR="00D00AAE" w:rsidRDefault="00D00AAE">
    <w:pPr>
      <w:tabs>
        <w:tab w:val="center" w:pos="4513"/>
        <w:tab w:val="right" w:pos="9026"/>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030B1A"/>
    <w:multiLevelType w:val="multilevel"/>
    <w:tmpl w:val="130286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00AAE"/>
    <w:rsid w:val="00162871"/>
    <w:rsid w:val="00180B17"/>
    <w:rsid w:val="00201E5A"/>
    <w:rsid w:val="00251707"/>
    <w:rsid w:val="00281F68"/>
    <w:rsid w:val="002B6A9C"/>
    <w:rsid w:val="00337357"/>
    <w:rsid w:val="00344B2E"/>
    <w:rsid w:val="00365D96"/>
    <w:rsid w:val="00393096"/>
    <w:rsid w:val="004B688E"/>
    <w:rsid w:val="005E2362"/>
    <w:rsid w:val="005F5CCD"/>
    <w:rsid w:val="0061708C"/>
    <w:rsid w:val="006202E2"/>
    <w:rsid w:val="006C3509"/>
    <w:rsid w:val="007360C3"/>
    <w:rsid w:val="00793508"/>
    <w:rsid w:val="008648DB"/>
    <w:rsid w:val="008F0E9C"/>
    <w:rsid w:val="00927E67"/>
    <w:rsid w:val="0098010A"/>
    <w:rsid w:val="00982EFC"/>
    <w:rsid w:val="00A70095"/>
    <w:rsid w:val="00AA5914"/>
    <w:rsid w:val="00AB413C"/>
    <w:rsid w:val="00AD2F6A"/>
    <w:rsid w:val="00B1294F"/>
    <w:rsid w:val="00B161C1"/>
    <w:rsid w:val="00B51AC5"/>
    <w:rsid w:val="00B642E0"/>
    <w:rsid w:val="00BB44C8"/>
    <w:rsid w:val="00C56088"/>
    <w:rsid w:val="00CC1860"/>
    <w:rsid w:val="00D00AAE"/>
    <w:rsid w:val="00D94A4B"/>
    <w:rsid w:val="00DA5E93"/>
    <w:rsid w:val="00DF572E"/>
    <w:rsid w:val="00E171B7"/>
    <w:rsid w:val="00E35B68"/>
    <w:rsid w:val="00E83084"/>
    <w:rsid w:val="00E93441"/>
    <w:rsid w:val="00ED7C8C"/>
    <w:rsid w:val="00F10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26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81F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1F68"/>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D2F6A"/>
    <w:rPr>
      <w:b/>
      <w:bCs/>
      <w:sz w:val="20"/>
      <w:szCs w:val="20"/>
    </w:rPr>
  </w:style>
  <w:style w:type="character" w:customStyle="1" w:styleId="CommentSubjectChar">
    <w:name w:val="Comment Subject Char"/>
    <w:basedOn w:val="CommentTextChar"/>
    <w:link w:val="CommentSubject"/>
    <w:uiPriority w:val="99"/>
    <w:semiHidden/>
    <w:rsid w:val="00AD2F6A"/>
    <w:rPr>
      <w:b/>
      <w:bCs/>
      <w:sz w:val="20"/>
      <w:szCs w:val="20"/>
    </w:rPr>
  </w:style>
  <w:style w:type="character" w:styleId="Hyperlink">
    <w:name w:val="Hyperlink"/>
    <w:basedOn w:val="DefaultParagraphFont"/>
    <w:uiPriority w:val="99"/>
    <w:unhideWhenUsed/>
    <w:rsid w:val="00AB41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146330">
      <w:bodyDiv w:val="1"/>
      <w:marLeft w:val="0"/>
      <w:marRight w:val="0"/>
      <w:marTop w:val="0"/>
      <w:marBottom w:val="0"/>
      <w:divBdr>
        <w:top w:val="none" w:sz="0" w:space="0" w:color="auto"/>
        <w:left w:val="none" w:sz="0" w:space="0" w:color="auto"/>
        <w:bottom w:val="none" w:sz="0" w:space="0" w:color="auto"/>
        <w:right w:val="none" w:sz="0" w:space="0" w:color="auto"/>
      </w:divBdr>
    </w:div>
    <w:div w:id="1580359173">
      <w:bodyDiv w:val="1"/>
      <w:marLeft w:val="0"/>
      <w:marRight w:val="0"/>
      <w:marTop w:val="0"/>
      <w:marBottom w:val="0"/>
      <w:divBdr>
        <w:top w:val="none" w:sz="0" w:space="0" w:color="auto"/>
        <w:left w:val="none" w:sz="0" w:space="0" w:color="auto"/>
        <w:bottom w:val="none" w:sz="0" w:space="0" w:color="auto"/>
        <w:right w:val="none" w:sz="0" w:space="0" w:color="auto"/>
      </w:divBdr>
    </w:div>
    <w:div w:id="21095041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vimeo.com/blog/post/collaboration-meet-efficiency-a-new-way-to-review" TargetMode="External"/><Relationship Id="rId8" Type="http://schemas.openxmlformats.org/officeDocument/2006/relationships/hyperlink" Target="https://vimeo.com/adobe-panel" TargetMode="External"/><Relationship Id="rId9" Type="http://schemas.openxmlformats.org/officeDocument/2006/relationships/hyperlink" Target="mailto:jessica@vimeo.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2017-02-20T14:21:00Z</dcterms:created>
  <dcterms:modified xsi:type="dcterms:W3CDTF">2017-02-20T14:21:00Z</dcterms:modified>
</cp:coreProperties>
</file>