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F5453C" w14:textId="77777777" w:rsidR="00341445" w:rsidRDefault="00487DD6">
      <w:pPr>
        <w:jc w:val="center"/>
      </w:pPr>
      <w:bookmarkStart w:id="0" w:name="_GoBack"/>
      <w:r>
        <w:rPr>
          <w:b/>
          <w:smallCaps/>
        </w:rPr>
        <w:t xml:space="preserve">COLLABORATION, MEET EFFICIENCY: VIMEO RELEASES NEW VIDEO REVIEW TOOLS </w:t>
      </w:r>
    </w:p>
    <w:p w14:paraId="726DC079" w14:textId="77777777" w:rsidR="00341445" w:rsidRDefault="00341445"/>
    <w:p w14:paraId="777DCC34" w14:textId="77777777" w:rsidR="00341445" w:rsidRDefault="00487DD6">
      <w:r>
        <w:rPr>
          <w:b/>
        </w:rPr>
        <w:t xml:space="preserve">NEW YORK, January 18, 2017 </w:t>
      </w:r>
      <w:r>
        <w:t>– Today, Vimeo announced the launch of all-new video review tools, which allow Vimeo PRO and Business members to seamlessly share, collect feedback and collaborate on video projects. With these new tools, creators can privately share videos with reviewers, and reviewers can leave time-coded feedback directly in the video.</w:t>
      </w:r>
    </w:p>
    <w:p w14:paraId="300FD69C" w14:textId="77777777" w:rsidR="00341445" w:rsidRDefault="00341445"/>
    <w:p w14:paraId="6AA8F1EA" w14:textId="77777777" w:rsidR="00341445" w:rsidRDefault="00487DD6">
      <w:r>
        <w:rPr>
          <w:highlight w:val="white"/>
        </w:rPr>
        <w:t xml:space="preserve">“Today’s launch is an exciting step forward in our efforts to build an end-to-end workflow solution for video professionals,” said Anjali </w:t>
      </w:r>
      <w:proofErr w:type="spellStart"/>
      <w:r>
        <w:rPr>
          <w:highlight w:val="white"/>
        </w:rPr>
        <w:t>Sud</w:t>
      </w:r>
      <w:proofErr w:type="spellEnd"/>
      <w:r>
        <w:rPr>
          <w:highlight w:val="white"/>
        </w:rPr>
        <w:t>, General Manager and Senior Vice President, Creator Platform, Vimeo. “Instead of managing endless email chains or paying for costly collaboration software, creators can now incorporate review seamlessly into their workflow as part of their Vimeo PRO and Business membership – for no additional fees. Video collaboration is now easy and affordable, and all on Vimeo.”</w:t>
      </w:r>
    </w:p>
    <w:p w14:paraId="6E5596A4" w14:textId="77777777" w:rsidR="00341445" w:rsidRDefault="00341445"/>
    <w:p w14:paraId="6480FC59" w14:textId="77777777" w:rsidR="00341445" w:rsidRDefault="00487DD6">
      <w:r>
        <w:t xml:space="preserve">Highlighted features include: </w:t>
      </w:r>
    </w:p>
    <w:p w14:paraId="435DDC64" w14:textId="77777777" w:rsidR="00341445" w:rsidRDefault="00341445"/>
    <w:p w14:paraId="02DCBE0D" w14:textId="77777777" w:rsidR="00341445" w:rsidRDefault="00487DD6">
      <w:pPr>
        <w:numPr>
          <w:ilvl w:val="0"/>
          <w:numId w:val="1"/>
        </w:numPr>
        <w:ind w:hanging="360"/>
        <w:contextualSpacing/>
      </w:pPr>
      <w:r>
        <w:rPr>
          <w:b/>
        </w:rPr>
        <w:t>Shareable Review Pages:</w:t>
      </w:r>
      <w:r>
        <w:t xml:space="preserve"> Creators can generate a shareable review page directly from their video page on Vimeo, and securely send videos to an unlimited number of reviewers for feedback.</w:t>
      </w:r>
    </w:p>
    <w:p w14:paraId="6973A467" w14:textId="77777777" w:rsidR="00341445" w:rsidRDefault="00341445"/>
    <w:p w14:paraId="1476FFA8" w14:textId="77777777" w:rsidR="00341445" w:rsidRDefault="00487DD6">
      <w:pPr>
        <w:numPr>
          <w:ilvl w:val="0"/>
          <w:numId w:val="2"/>
        </w:numPr>
        <w:ind w:hanging="360"/>
        <w:contextualSpacing/>
      </w:pPr>
      <w:r>
        <w:rPr>
          <w:b/>
        </w:rPr>
        <w:t xml:space="preserve">Time-coded notes: </w:t>
      </w:r>
      <w:r>
        <w:t>Reviewers can click directly on a frame, anywhere in the video, to add feedback in a note. Or, they can start typing their note and add a time code to reference a specific place in the video. All notes will go into the same feed, making it easier to manage and create actionable “to-dos.”</w:t>
      </w:r>
    </w:p>
    <w:p w14:paraId="343A7A4B" w14:textId="77777777" w:rsidR="00341445" w:rsidRDefault="00341445"/>
    <w:p w14:paraId="427253CE" w14:textId="77777777" w:rsidR="00341445" w:rsidRDefault="00487DD6">
      <w:pPr>
        <w:numPr>
          <w:ilvl w:val="0"/>
          <w:numId w:val="2"/>
        </w:numPr>
        <w:ind w:hanging="360"/>
        <w:contextualSpacing/>
      </w:pPr>
      <w:r>
        <w:rPr>
          <w:b/>
        </w:rPr>
        <w:t xml:space="preserve">Real time feedback: </w:t>
      </w:r>
      <w:r>
        <w:t>Reviewers can respond to individual notes in real time with team members and/or clients anywhere in world.</w:t>
      </w:r>
    </w:p>
    <w:p w14:paraId="3705E765" w14:textId="77777777" w:rsidR="00341445" w:rsidRDefault="00341445"/>
    <w:p w14:paraId="788AD432" w14:textId="77777777" w:rsidR="00341445" w:rsidRDefault="00487DD6">
      <w:r>
        <w:t>Video review pages are the latest in a suite of powerful tools recently released to Vimeo PRO and Business members, including advanced privacy features and the ability to add multiple team members to a project. Vimeo Business, which launched in September, also comes with up to 5TB of storage, Google Analytics integration for in-depth video stats and marketing tools to capture customer leads in the player.</w:t>
      </w:r>
    </w:p>
    <w:p w14:paraId="00FB7F73" w14:textId="77777777" w:rsidR="00341445" w:rsidRDefault="00341445"/>
    <w:p w14:paraId="4B5506DD" w14:textId="77777777" w:rsidR="00341445" w:rsidRDefault="00487DD6">
      <w:bookmarkStart w:id="1" w:name="_gjdgxs" w:colFirst="0" w:colLast="0"/>
      <w:bookmarkEnd w:id="1"/>
      <w:r>
        <w:rPr>
          <w:highlight w:val="white"/>
        </w:rPr>
        <w:t xml:space="preserve">For more information, visit: </w:t>
      </w:r>
      <w:hyperlink r:id="rId7">
        <w:r>
          <w:rPr>
            <w:color w:val="1155CC"/>
            <w:highlight w:val="white"/>
            <w:u w:val="single"/>
          </w:rPr>
          <w:t>join.vimeo.com/video-review</w:t>
        </w:r>
      </w:hyperlink>
      <w:r>
        <w:rPr>
          <w:highlight w:val="white"/>
        </w:rPr>
        <w:t xml:space="preserve">. </w:t>
      </w:r>
    </w:p>
    <w:p w14:paraId="17F52CF2" w14:textId="77777777" w:rsidR="00341445" w:rsidRDefault="00341445"/>
    <w:p w14:paraId="33CA0AFE" w14:textId="77777777" w:rsidR="00341445" w:rsidRDefault="00487DD6">
      <w:r>
        <w:rPr>
          <w:b/>
        </w:rPr>
        <w:t>About Vimeo</w:t>
      </w:r>
    </w:p>
    <w:p w14:paraId="69148C43" w14:textId="77777777" w:rsidR="00341445" w:rsidRDefault="00487DD6">
      <w:r>
        <w:t>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over 150 countries who can watch content anytime, on nearly every Internet-connected device. Founded in 2004 and based in New York City, Vimeo, Inc. is an operating business of IAC (NASDAQ: IAC).</w:t>
      </w:r>
    </w:p>
    <w:p w14:paraId="5455C5F3" w14:textId="77777777" w:rsidR="00341445" w:rsidRDefault="00341445"/>
    <w:p w14:paraId="7997CC6C" w14:textId="77777777" w:rsidR="00341445" w:rsidRDefault="00487DD6">
      <w:r>
        <w:rPr>
          <w:b/>
        </w:rPr>
        <w:t>Vimeo Contact</w:t>
      </w:r>
    </w:p>
    <w:p w14:paraId="4F8A4092" w14:textId="77777777" w:rsidR="00341445" w:rsidRDefault="00487DD6">
      <w:r>
        <w:t xml:space="preserve">Jordan Smith | </w:t>
      </w:r>
      <w:hyperlink r:id="rId8">
        <w:r>
          <w:rPr>
            <w:color w:val="0563C1"/>
            <w:u w:val="single"/>
          </w:rPr>
          <w:t>jordans@vimeo.com</w:t>
        </w:r>
      </w:hyperlink>
      <w:r>
        <w:t xml:space="preserve"> </w:t>
      </w:r>
    </w:p>
    <w:p w14:paraId="05DC0C44" w14:textId="77777777" w:rsidR="00341445" w:rsidRDefault="00341445">
      <w:pPr>
        <w:jc w:val="both"/>
      </w:pPr>
    </w:p>
    <w:bookmarkEnd w:id="0"/>
    <w:sectPr w:rsidR="00341445">
      <w:headerReference w:type="default" r:id="rId9"/>
      <w:footerReference w:type="default" r:id="rId10"/>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1DF5" w14:textId="77777777" w:rsidR="005E6804" w:rsidRDefault="005E6804">
      <w:r>
        <w:separator/>
      </w:r>
    </w:p>
  </w:endnote>
  <w:endnote w:type="continuationSeparator" w:id="0">
    <w:p w14:paraId="740575EF" w14:textId="77777777" w:rsidR="005E6804" w:rsidRDefault="005E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8F082" w14:textId="77777777" w:rsidR="00341445" w:rsidRDefault="00341445">
    <w:pPr>
      <w:spacing w:after="720"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11DDA" w14:textId="77777777" w:rsidR="005E6804" w:rsidRDefault="005E6804">
      <w:r>
        <w:separator/>
      </w:r>
    </w:p>
  </w:footnote>
  <w:footnote w:type="continuationSeparator" w:id="0">
    <w:p w14:paraId="492E4718" w14:textId="77777777" w:rsidR="005E6804" w:rsidRDefault="005E6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BABD" w14:textId="22D0BC02" w:rsidR="00341445" w:rsidRPr="000849FE" w:rsidRDefault="00487DD6">
    <w:pPr>
      <w:spacing w:before="720"/>
      <w:rPr>
        <w:b/>
        <w:color w:val="FF0000"/>
      </w:rPr>
    </w:pPr>
    <w:r w:rsidRPr="000849FE">
      <w:rPr>
        <w:b/>
        <w:noProof/>
        <w:color w:val="FF0000"/>
      </w:rPr>
      <w:drawing>
        <wp:anchor distT="0" distB="0" distL="114300" distR="114300" simplePos="0" relativeHeight="251658240" behindDoc="0" locked="0" layoutInCell="0" hidden="0" allowOverlap="1" wp14:anchorId="34645D85" wp14:editId="096495A8">
          <wp:simplePos x="0" y="0"/>
          <wp:positionH relativeFrom="margin">
            <wp:posOffset>2105025</wp:posOffset>
          </wp:positionH>
          <wp:positionV relativeFrom="paragraph">
            <wp:posOffset>-454659</wp:posOffset>
          </wp:positionV>
          <wp:extent cx="1908175" cy="11455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08175" cy="1145540"/>
                  </a:xfrm>
                  <a:prstGeom prst="rect">
                    <a:avLst/>
                  </a:prstGeom>
                  <a:ln/>
                </pic:spPr>
              </pic:pic>
            </a:graphicData>
          </a:graphic>
        </wp:anchor>
      </w:drawing>
    </w:r>
    <w:r w:rsidR="000849FE" w:rsidRPr="000849FE">
      <w:rPr>
        <w:b/>
        <w:color w:val="FF0000"/>
      </w:rPr>
      <w:t xml:space="preserve"> </w:t>
    </w:r>
  </w:p>
  <w:p w14:paraId="78D5E815" w14:textId="77777777" w:rsidR="00341445" w:rsidRDefault="00341445">
    <w:pPr>
      <w:tabs>
        <w:tab w:val="center" w:pos="4513"/>
        <w:tab w:val="right" w:pos="902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C4254"/>
    <w:multiLevelType w:val="multilevel"/>
    <w:tmpl w:val="C5B67C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C051701"/>
    <w:multiLevelType w:val="multilevel"/>
    <w:tmpl w:val="8398D6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1445"/>
    <w:rsid w:val="000849FE"/>
    <w:rsid w:val="000D26A6"/>
    <w:rsid w:val="00341445"/>
    <w:rsid w:val="00487DD6"/>
    <w:rsid w:val="005E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DE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49FE"/>
    <w:pPr>
      <w:tabs>
        <w:tab w:val="center" w:pos="4680"/>
        <w:tab w:val="right" w:pos="9360"/>
      </w:tabs>
    </w:pPr>
  </w:style>
  <w:style w:type="character" w:customStyle="1" w:styleId="HeaderChar">
    <w:name w:val="Header Char"/>
    <w:basedOn w:val="DefaultParagraphFont"/>
    <w:link w:val="Header"/>
    <w:uiPriority w:val="99"/>
    <w:rsid w:val="000849FE"/>
  </w:style>
  <w:style w:type="paragraph" w:styleId="Footer">
    <w:name w:val="footer"/>
    <w:basedOn w:val="Normal"/>
    <w:link w:val="FooterChar"/>
    <w:uiPriority w:val="99"/>
    <w:unhideWhenUsed/>
    <w:rsid w:val="000849FE"/>
    <w:pPr>
      <w:tabs>
        <w:tab w:val="center" w:pos="4680"/>
        <w:tab w:val="right" w:pos="9360"/>
      </w:tabs>
    </w:pPr>
  </w:style>
  <w:style w:type="character" w:customStyle="1" w:styleId="FooterChar">
    <w:name w:val="Footer Char"/>
    <w:basedOn w:val="DefaultParagraphFont"/>
    <w:link w:val="Footer"/>
    <w:uiPriority w:val="99"/>
    <w:rsid w:val="0008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oin.vimeo.com/video-review" TargetMode="External"/><Relationship Id="rId8" Type="http://schemas.openxmlformats.org/officeDocument/2006/relationships/hyperlink" Target="mailto:jordans@vimeo.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2330</Characters>
  <Application>Microsoft Macintosh Word</Application>
  <DocSecurity>0</DocSecurity>
  <Lines>19</Lines>
  <Paragraphs>5</Paragraphs>
  <ScaleCrop>false</ScaleCrop>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2017-01-13T16:21:00Z</dcterms:created>
  <dcterms:modified xsi:type="dcterms:W3CDTF">2017-01-18T13:28:00Z</dcterms:modified>
</cp:coreProperties>
</file>